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98" w:rsidRPr="006E7F98" w:rsidRDefault="006E7F98" w:rsidP="006E7F9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</w:pP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Приложение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к постановлению Правительства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Ханты-Мансийского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 xml:space="preserve">автономного </w:t>
      </w:r>
      <w:r w:rsidR="00B82D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округа - Югры</w:t>
      </w:r>
      <w:r w:rsidR="00B82D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от 30 декабря 2025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 xml:space="preserve"> года N </w:t>
      </w:r>
      <w:r w:rsidR="006D779E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5</w:t>
      </w:r>
      <w:r w:rsidR="00B82D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92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-п</w:t>
      </w:r>
    </w:p>
    <w:p w:rsidR="00C43F4A" w:rsidRPr="00BA316C" w:rsidRDefault="00BA316C" w:rsidP="00BA31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color w:val="000000"/>
          <w:lang w:eastAsia="ru-RU"/>
        </w:rPr>
        <w:t>Таблица 8</w:t>
      </w:r>
    </w:p>
    <w:p w:rsidR="004F0346" w:rsidRPr="004F0346" w:rsidRDefault="004F0346" w:rsidP="004F03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мер социальной поддержки, предоставляемых отдельным категориям граждан, проживающих в автономном округе, по обеспечению лекарственными препаратами и медицинскими изделиями за счет средств бюджета автономного округа </w:t>
      </w:r>
    </w:p>
    <w:p w:rsidR="004F0346" w:rsidRPr="004F0346" w:rsidRDefault="004F0346" w:rsidP="004F03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Перечень)</w:t>
      </w:r>
    </w:p>
    <w:p w:rsidR="004F0346" w:rsidRPr="004F0346" w:rsidRDefault="004F0346" w:rsidP="004F03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Объем меры социальной поддержки, предоставляемой отдельным категориям граждан, проживающим в автономном округе, по обеспечению лекарственными препаратами и медицинскими изделиями за счет средств бюджета автономного округа</w:t>
      </w:r>
    </w:p>
    <w:p w:rsidR="004F0346" w:rsidRPr="004F0346" w:rsidRDefault="004F0346" w:rsidP="004F034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2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036"/>
        <w:gridCol w:w="2608"/>
        <w:gridCol w:w="4762"/>
      </w:tblGrid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 xml:space="preserve">№ </w:t>
            </w:r>
            <w:proofErr w:type="gramStart"/>
            <w:r w:rsidRPr="004F0346">
              <w:rPr>
                <w:color w:val="000000"/>
              </w:rPr>
              <w:t>п</w:t>
            </w:r>
            <w:proofErr w:type="gramEnd"/>
            <w:r w:rsidRPr="004F0346">
              <w:rPr>
                <w:color w:val="000000"/>
              </w:rPr>
              <w:t>/п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Код категории льготы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Категории граждан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Объем обеспечения лекарственными препаратами, медицинскими изделиями и специализированными продуктами лечебного питания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инвалиды Великой Отечественной войны и инвалиды боевых действий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участники Великой Отечественной войны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дети из многодетных семей в возрасте до 6 лет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r:id="rId6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Перечню, и </w:t>
            </w:r>
            <w:hyperlink r:id="rId7" w:anchor="P13794" w:tooltip="Перечень лекарственных препаратов, применяемых" w:history="1">
              <w:r w:rsidRPr="004F0346">
                <w:rPr>
                  <w:rFonts w:eastAsia="Arial"/>
                  <w:color w:val="000000"/>
                  <w:u w:val="single"/>
                </w:rPr>
                <w:t>таблицей 9</w:t>
              </w:r>
            </w:hyperlink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дети до 3 лет жизни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r:id="rId8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Перечню, и </w:t>
            </w:r>
            <w:hyperlink r:id="rId9" w:anchor="P13794" w:tooltip="Перечень лекарственных препаратов, применяемых" w:history="1">
              <w:r w:rsidRPr="004F0346">
                <w:rPr>
                  <w:rFonts w:eastAsia="Arial"/>
                  <w:color w:val="000000"/>
                  <w:u w:val="single"/>
                </w:rPr>
                <w:t>таблицей 9</w:t>
              </w:r>
            </w:hyperlink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дети-сироты и дети, оставшиеся без попечения родителей, воспитывающиеся в семьях опекунов или попечителей, приемных семьях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препаратов, и </w:t>
            </w:r>
            <w:hyperlink r:id="rId10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Перечню, и </w:t>
            </w:r>
            <w:hyperlink r:id="rId11" w:anchor="P13794" w:tooltip="Перечень лекарственных препаратов, применяемых" w:history="1">
              <w:r w:rsidRPr="004F0346">
                <w:rPr>
                  <w:rFonts w:eastAsia="Arial"/>
                  <w:color w:val="000000"/>
                  <w:u w:val="single"/>
                </w:rPr>
                <w:t>таблицей 9</w:t>
              </w:r>
            </w:hyperlink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кормящие матери из семей со среднедушевым доходом, размер которого не превышает величину прожиточного минимума в автономном округе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витаминами, лекарственными препаратами, содержащими железо, в соответствии с перечнем жизненно необходимых и важнейших лекарственных препаратов и </w:t>
            </w:r>
            <w:hyperlink r:id="rId12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7.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507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труженики тыла (лица, проработавшие в тылу в период с 22 июня 1941 года по 9 мая 1945 года не менее 6 месяцев, исключая период работы на временно оккупированных </w:t>
            </w:r>
            <w:r w:rsidRPr="004F0346">
              <w:rPr>
                <w:color w:val="000000"/>
              </w:rPr>
              <w:lastRenderedPageBreak/>
              <w:t>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r:id="rId13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8.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одиноко проживающие неработающие граждане (женщины старше 55 лет и мужчины старше 60 лет)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r:id="rId14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9.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граждане, проживающие в составе семьи, состоящей только из совместно проживающих неработающих граждан (женщины старше 55 лет и мужчины старше 60 лет)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r:id="rId15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10.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реабилитированные лица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r:id="rId16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11.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граждане, признанные пострадавшими от политических репрессий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r:id="rId17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</w:tbl>
    <w:p w:rsidR="004F0346" w:rsidRPr="004F0346" w:rsidRDefault="004F0346" w:rsidP="004F034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F0346" w:rsidRPr="004F0346">
          <w:pgSz w:w="11906" w:h="16838"/>
          <w:pgMar w:top="1440" w:right="1276" w:bottom="1440" w:left="1559" w:header="709" w:footer="709" w:gutter="0"/>
          <w:cols w:space="720"/>
        </w:sectPr>
      </w:pP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Перечень категорий заболеваний и объем обеспечения лекарственными препаратами, медицинскими изделиями и специализированными продуктами лечебного питания, которые отпускаются по рецептам бесплатно или со скидкой, за счет средств бюджета автономного округа при амбулаторном лечении граждан, проживающих в автономном округе</w:t>
      </w:r>
    </w:p>
    <w:p w:rsidR="004F0346" w:rsidRPr="004F0346" w:rsidRDefault="004F0346" w:rsidP="004F03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01"/>
        <w:gridCol w:w="794"/>
        <w:gridCol w:w="1519"/>
        <w:gridCol w:w="2689"/>
        <w:gridCol w:w="8473"/>
      </w:tblGrid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 xml:space="preserve">№ </w:t>
            </w:r>
            <w:proofErr w:type="gramStart"/>
            <w:r w:rsidRPr="004F0346">
              <w:rPr>
                <w:color w:val="000000"/>
              </w:rPr>
              <w:t>п</w:t>
            </w:r>
            <w:proofErr w:type="gramEnd"/>
            <w:r w:rsidRPr="004F0346">
              <w:rPr>
                <w:color w:val="000000"/>
              </w:rPr>
              <w:t>/п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Код категории льготы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Код по МКБ-10</w:t>
            </w:r>
            <w:r w:rsidRPr="004F0346">
              <w:rPr>
                <w:color w:val="000000"/>
                <w:vertAlign w:val="superscript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Категории заболеваний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 xml:space="preserve">Объем обеспечения лекарственными препаратами, медицинскими изделиями, специализированными продуктами лечебного питания в соответствии с перечнем жизненно необходимых и важнейших лекарственных препаратов и </w:t>
            </w:r>
            <w:hyperlink r:id="rId18" w:anchor="P13309" w:tooltip="Раздел III. ПЕРЕЧЕНЬ ЛЕКАРСТВЕННЫХ ПРЕПАРАТОВ, МЕДИЦИНСКИХ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</w:t>
              </w:r>
            </w:hyperlink>
            <w:r w:rsidRPr="004F0346">
              <w:rPr>
                <w:color w:val="000000"/>
              </w:rPr>
              <w:t xml:space="preserve"> к Перечню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C00-C97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злокачественные новообразования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медицинскими изделиями, перевязочными средствами по перечню </w:t>
            </w:r>
            <w:hyperlink r:id="rId19" w:anchor="P13731" w:tooltip="Раздел III.3. МЕДИЦИНСКИЕ ИЗДЕЛИЯ И СРЕДСТВА ДИАГНОСТИКИ" w:history="1">
              <w:r w:rsidRPr="004F0346">
                <w:rPr>
                  <w:rFonts w:eastAsia="Arial"/>
                  <w:color w:val="000000"/>
                  <w:u w:val="single"/>
                </w:rPr>
                <w:t>раздела III.3</w:t>
              </w:r>
            </w:hyperlink>
            <w:r w:rsidRPr="004F0346">
              <w:rPr>
                <w:color w:val="000000"/>
              </w:rPr>
              <w:t xml:space="preserve"> к Перечню в соответствии со стандартами оказания медицинской помощи амбулаторным больным по нозологии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J45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бронхиальная астма (не инвалиды взрослые)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сальбутамол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салметерол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 + фенотерол, </w:t>
            </w:r>
            <w:proofErr w:type="spellStart"/>
            <w:r w:rsidRPr="004F0346">
              <w:rPr>
                <w:color w:val="000000"/>
              </w:rPr>
              <w:t>тиотропия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цетиризин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лоратадин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амброксол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вилантерол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фуроат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кромоглициевая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мометазон</w:t>
            </w:r>
            <w:proofErr w:type="spellEnd"/>
            <w:r w:rsidRPr="004F0346">
              <w:rPr>
                <w:color w:val="000000"/>
              </w:rPr>
              <w:t xml:space="preserve">, аминофиллин,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J45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бронхиальная астма (инвалиды взрослые)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сальбутамол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салметерол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 + фенотерол, </w:t>
            </w:r>
            <w:proofErr w:type="spellStart"/>
            <w:r w:rsidRPr="004F0346">
              <w:rPr>
                <w:color w:val="000000"/>
              </w:rPr>
              <w:t>тиотропия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цетиризин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лоратадин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амброксол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вилантерол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фуроат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кромоглициевая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мометазон</w:t>
            </w:r>
            <w:proofErr w:type="spellEnd"/>
            <w:r w:rsidRPr="004F0346">
              <w:rPr>
                <w:color w:val="000000"/>
              </w:rPr>
              <w:t xml:space="preserve">, аминофиллин,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омализумаб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бенрализумаб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дупилумаб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меполизумаб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гликопиррония</w:t>
            </w:r>
            <w:proofErr w:type="spellEnd"/>
            <w:r w:rsidRPr="004F0346">
              <w:rPr>
                <w:color w:val="000000"/>
              </w:rPr>
              <w:t xml:space="preserve"> бромид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гликопиррония</w:t>
            </w:r>
            <w:proofErr w:type="spellEnd"/>
            <w:r w:rsidRPr="004F0346">
              <w:rPr>
                <w:color w:val="000000"/>
              </w:rPr>
              <w:t xml:space="preserve"> бромид + </w:t>
            </w:r>
            <w:proofErr w:type="spellStart"/>
            <w:r w:rsidRPr="004F0346">
              <w:rPr>
                <w:color w:val="000000"/>
              </w:rPr>
              <w:t>форматерол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гликопиррония</w:t>
            </w:r>
            <w:proofErr w:type="spellEnd"/>
            <w:r w:rsidRPr="004F0346">
              <w:rPr>
                <w:color w:val="000000"/>
              </w:rPr>
              <w:t xml:space="preserve"> бромид + </w:t>
            </w:r>
            <w:proofErr w:type="spellStart"/>
            <w:r w:rsidRPr="004F0346">
              <w:rPr>
                <w:color w:val="000000"/>
              </w:rPr>
              <w:t>индакатерол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мометазон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тезепелумаб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J45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бронхиальная астма (дети до 18 лет инвалиды и не инвалиды)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сальбутамол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будесонид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салметерол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 + фенотерол, </w:t>
            </w:r>
            <w:proofErr w:type="spellStart"/>
            <w:r w:rsidRPr="004F0346">
              <w:rPr>
                <w:color w:val="000000"/>
              </w:rPr>
              <w:t>тиотропия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цетиризин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амброксол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беклометазон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формотерол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вилантерол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флутиказона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фуроат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кромоглициевая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мометазон</w:t>
            </w:r>
            <w:proofErr w:type="spellEnd"/>
            <w:r w:rsidRPr="004F0346">
              <w:rPr>
                <w:color w:val="000000"/>
              </w:rPr>
              <w:t xml:space="preserve">, аминофиллин, </w:t>
            </w:r>
            <w:proofErr w:type="spellStart"/>
            <w:r w:rsidRPr="004F0346">
              <w:rPr>
                <w:color w:val="000000"/>
              </w:rPr>
              <w:t>ипратропия</w:t>
            </w:r>
            <w:proofErr w:type="spellEnd"/>
            <w:r w:rsidRPr="004F0346">
              <w:rPr>
                <w:color w:val="000000"/>
              </w:rPr>
              <w:t xml:space="preserve"> бромид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I21 – I22, 125.2, 125.8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инфаркт миокарда первые 24 месяца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ацетилсалициловая кислота,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тикагрелор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ивабрадин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аторвастатин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ривароксабан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дабигатрана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этексилат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прокаинамид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лаппаконитина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гидробромид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изосорбида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мононитрат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апиксабан</w:t>
            </w:r>
            <w:proofErr w:type="spellEnd"/>
            <w:r w:rsidRPr="004F0346">
              <w:rPr>
                <w:color w:val="000000"/>
              </w:rPr>
              <w:t>** (назначение врачебной комиссией)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  <w:lang w:val="en-US"/>
              </w:rPr>
            </w:pPr>
            <w:r w:rsidRPr="004F0346">
              <w:rPr>
                <w:color w:val="000000"/>
                <w:lang w:val="en-US"/>
              </w:rPr>
              <w:t xml:space="preserve">F00 – F09 F20 – F29 F30 – F32 F34.0 F70 </w:t>
            </w:r>
            <w:r w:rsidRPr="004F0346">
              <w:rPr>
                <w:color w:val="000000"/>
                <w:lang w:val="en-US"/>
              </w:rPr>
              <w:lastRenderedPageBreak/>
              <w:t>– F79 F84.0 F99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психические расстройства и расстройства поведения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gramStart"/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галантамин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пиридостигмина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ривастигмин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бензобарбитал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вальпроевая</w:t>
            </w:r>
            <w:proofErr w:type="spellEnd"/>
            <w:r w:rsidRPr="004F0346">
              <w:rPr>
                <w:color w:val="000000"/>
              </w:rPr>
              <w:t xml:space="preserve"> кислота, клоназепам, </w:t>
            </w:r>
            <w:proofErr w:type="spellStart"/>
            <w:r w:rsidRPr="004F0346">
              <w:rPr>
                <w:color w:val="000000"/>
              </w:rPr>
              <w:t>карбамазепин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ламотриджин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леветирацетам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окскарбазепин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топирамат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фенитоин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фенобарбитал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амантадин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леводопа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lastRenderedPageBreak/>
              <w:t>карбидопа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леводопа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бенсеразид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пирибедил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прамипексол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тригексифенидил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алпразолам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бромдигидрохлорфенил-бензодиазепин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аминофенилмасляная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диазепам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галоперидол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зуклопентиксол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кветиапин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левомепромазин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перициазин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перфеназин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рисперидон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сертиндол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сульпирид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амисульприд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тиоридазин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трифлуоперазин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флупентиксол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флуфеназин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хлорпромазин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агомелатин</w:t>
            </w:r>
            <w:proofErr w:type="spellEnd"/>
            <w:r w:rsidRPr="004F0346">
              <w:rPr>
                <w:color w:val="000000"/>
              </w:rPr>
              <w:t xml:space="preserve">, амитриптилин, </w:t>
            </w:r>
            <w:proofErr w:type="spellStart"/>
            <w:r w:rsidRPr="004F0346">
              <w:rPr>
                <w:color w:val="000000"/>
              </w:rPr>
              <w:t>имипрамин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кломипрамин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пипофезин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зопиклон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бетагистин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винпоцетин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тизанидин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толперизон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тиаприд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палиперидон</w:t>
            </w:r>
            <w:proofErr w:type="spellEnd"/>
            <w:proofErr w:type="gram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оланзапин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оксазепам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лоразепам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гидроксизин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нитразепам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пароксетин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пирацетам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фонтурацетам</w:t>
            </w:r>
            <w:proofErr w:type="spellEnd"/>
            <w:r w:rsidRPr="004F0346">
              <w:rPr>
                <w:color w:val="000000"/>
              </w:rPr>
              <w:t xml:space="preserve"> (для кодов F00 – F03), </w:t>
            </w:r>
            <w:proofErr w:type="spellStart"/>
            <w:r w:rsidRPr="004F0346">
              <w:rPr>
                <w:color w:val="000000"/>
              </w:rPr>
              <w:t>мемантин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сертралин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карипразин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луразидон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клозапин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арипипразол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7.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A15-A19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туберкулез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аминосалициловая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рифабутин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циклосерин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рифапентин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протионамид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этионамид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бедаквилин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теризидон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тиоуреидоиминометилпиридиния</w:t>
            </w:r>
            <w:proofErr w:type="spellEnd"/>
            <w:r w:rsidRPr="004F0346">
              <w:rPr>
                <w:color w:val="000000"/>
              </w:rPr>
              <w:t xml:space="preserve"> перхлорат,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 + пиридоксин,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ломефлоксацин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протионамид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 + пиридоксин, </w:t>
            </w:r>
            <w:proofErr w:type="spellStart"/>
            <w:r w:rsidRPr="004F0346">
              <w:rPr>
                <w:color w:val="000000"/>
              </w:rPr>
              <w:t>линезолид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деламанид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B90 R76.1 Z20.1 Z03.0 Z11.1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изониазид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этамбутол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пиразинамид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рифампицин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E10: E10.2 – E10.9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инсулинзависимый</w:t>
            </w:r>
            <w:proofErr w:type="spellEnd"/>
            <w:r w:rsidRPr="004F0346">
              <w:rPr>
                <w:color w:val="000000"/>
              </w:rPr>
              <w:t xml:space="preserve"> сахарный диабет (сахарный диабет 1 типа)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медицинскими изделиями в соответствии с </w:t>
            </w:r>
            <w:hyperlink r:id="rId20" w:anchor="P13731" w:tooltip="Раздел III.3. МЕДИЦИНСКИЕ ИЗДЕЛИЯ И СРЕДСТВА ДИАГНОСТИКИ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III.3</w:t>
              </w:r>
            </w:hyperlink>
            <w:r w:rsidRPr="004F0346">
              <w:rPr>
                <w:color w:val="000000"/>
              </w:rP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 w:rsidRPr="004F0346">
              <w:rPr>
                <w:color w:val="000000"/>
              </w:rPr>
              <w:t>лизпро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аспарт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изофан</w:t>
            </w:r>
            <w:proofErr w:type="spellEnd"/>
            <w:r w:rsidRPr="004F0346">
              <w:rPr>
                <w:color w:val="000000"/>
              </w:rP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 w:rsidRPr="004F0346">
              <w:rPr>
                <w:color w:val="000000"/>
              </w:rPr>
              <w:t>аспарт</w:t>
            </w:r>
            <w:proofErr w:type="spellEnd"/>
            <w:r w:rsidRPr="004F0346">
              <w:rPr>
                <w:color w:val="000000"/>
              </w:rPr>
              <w:t xml:space="preserve"> двухфазный, инсулин </w:t>
            </w:r>
            <w:proofErr w:type="spellStart"/>
            <w:r w:rsidRPr="004F0346">
              <w:rPr>
                <w:color w:val="000000"/>
              </w:rPr>
              <w:t>лизпро</w:t>
            </w:r>
            <w:proofErr w:type="spellEnd"/>
            <w:r w:rsidRPr="004F0346">
              <w:rPr>
                <w:color w:val="000000"/>
              </w:rPr>
              <w:t xml:space="preserve"> двухфазный, инсулин </w:t>
            </w:r>
            <w:proofErr w:type="spellStart"/>
            <w:r w:rsidRPr="004F0346">
              <w:rPr>
                <w:color w:val="000000"/>
              </w:rPr>
              <w:t>гларгин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детемир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глулизин</w:t>
            </w:r>
            <w:proofErr w:type="spellEnd"/>
            <w:r w:rsidRPr="004F0346">
              <w:rPr>
                <w:color w:val="000000"/>
              </w:rPr>
              <w:t xml:space="preserve">, глюкагон* (предотвращение </w:t>
            </w:r>
            <w:proofErr w:type="spellStart"/>
            <w:r w:rsidRPr="004F0346">
              <w:rPr>
                <w:color w:val="000000"/>
              </w:rPr>
              <w:t>жизнеугрожающих</w:t>
            </w:r>
            <w:proofErr w:type="spellEnd"/>
            <w:r w:rsidRPr="004F0346">
              <w:rPr>
                <w:color w:val="000000"/>
              </w:rPr>
              <w:t xml:space="preserve"> состояний), инсулин </w:t>
            </w:r>
            <w:proofErr w:type="spellStart"/>
            <w:r w:rsidRPr="004F0346">
              <w:rPr>
                <w:color w:val="000000"/>
              </w:rPr>
              <w:t>деглудек</w:t>
            </w:r>
            <w:proofErr w:type="spellEnd"/>
          </w:p>
        </w:tc>
      </w:tr>
      <w:tr w:rsidR="004F0346" w:rsidRPr="004F0346" w:rsidTr="004F0346">
        <w:trPr>
          <w:trHeight w:val="276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E10.4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осложнение </w:t>
            </w:r>
            <w:proofErr w:type="spellStart"/>
            <w:r w:rsidRPr="004F0346">
              <w:rPr>
                <w:color w:val="000000"/>
              </w:rPr>
              <w:t>инсулинзависимого</w:t>
            </w:r>
            <w:proofErr w:type="spellEnd"/>
            <w:r w:rsidRPr="004F0346">
              <w:rPr>
                <w:color w:val="000000"/>
              </w:rPr>
              <w:t xml:space="preserve"> сахарного диабета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амитриптилин, </w:t>
            </w:r>
            <w:proofErr w:type="spellStart"/>
            <w:r w:rsidRPr="004F0346">
              <w:rPr>
                <w:color w:val="000000"/>
              </w:rPr>
              <w:t>карбамазепин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трамадол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прегабалин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E10.5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осложнение </w:t>
            </w:r>
            <w:proofErr w:type="spellStart"/>
            <w:r w:rsidRPr="004F0346">
              <w:rPr>
                <w:color w:val="000000"/>
              </w:rPr>
              <w:t>инсулинзависимого</w:t>
            </w:r>
            <w:proofErr w:type="spellEnd"/>
            <w:r w:rsidRPr="004F0346">
              <w:rPr>
                <w:color w:val="000000"/>
              </w:rPr>
              <w:t xml:space="preserve"> сахарного диабета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дигоксин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фуросемид,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аторвастатин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левофлоксацин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ципрофлоксацин</w:t>
            </w:r>
            <w:proofErr w:type="spellEnd"/>
            <w:r w:rsidRPr="004F0346">
              <w:rPr>
                <w:color w:val="000000"/>
              </w:rPr>
              <w:t>, ацетилсалициловая кислота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9.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E11: E11.2 – E11.9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инсулиннезависимый сахарный диабет (сахарный диабет 2 типа)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gramStart"/>
            <w:r w:rsidRPr="004F0346">
              <w:rPr>
                <w:color w:val="000000"/>
              </w:rPr>
              <w:t xml:space="preserve">бесплатное обеспечение медицинскими изделиями в соответствии с </w:t>
            </w:r>
            <w:hyperlink r:id="rId21" w:anchor="P13731" w:tooltip="Раздел III.3. МЕДИЦИНСКИЕ ИЗДЕЛИЯ И СРЕДСТВА ДИАГНОСТИКИ" w:history="1">
              <w:r w:rsidRPr="004F0346">
                <w:rPr>
                  <w:rFonts w:eastAsia="Arial"/>
                  <w:color w:val="000000"/>
                  <w:u w:val="single"/>
                </w:rPr>
                <w:t>разделом III.3</w:t>
              </w:r>
            </w:hyperlink>
            <w:r w:rsidRPr="004F0346">
              <w:rPr>
                <w:color w:val="000000"/>
              </w:rP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 w:rsidRPr="004F0346">
              <w:rPr>
                <w:color w:val="000000"/>
              </w:rPr>
              <w:t>лизпро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аспарт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изофан</w:t>
            </w:r>
            <w:proofErr w:type="spellEnd"/>
            <w:r w:rsidRPr="004F0346">
              <w:rPr>
                <w:color w:val="000000"/>
              </w:rP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 w:rsidRPr="004F0346">
              <w:rPr>
                <w:color w:val="000000"/>
              </w:rPr>
              <w:t>аспарт</w:t>
            </w:r>
            <w:proofErr w:type="spellEnd"/>
            <w:r w:rsidRPr="004F0346">
              <w:rPr>
                <w:color w:val="000000"/>
              </w:rPr>
              <w:t xml:space="preserve"> двухфазный, инсулин </w:t>
            </w:r>
            <w:proofErr w:type="spellStart"/>
            <w:r w:rsidRPr="004F0346">
              <w:rPr>
                <w:color w:val="000000"/>
              </w:rPr>
              <w:t>лизпро</w:t>
            </w:r>
            <w:proofErr w:type="spellEnd"/>
            <w:r w:rsidRPr="004F0346">
              <w:rPr>
                <w:color w:val="000000"/>
              </w:rPr>
              <w:t xml:space="preserve"> двухфазный, инсулин </w:t>
            </w:r>
            <w:proofErr w:type="spellStart"/>
            <w:r w:rsidRPr="004F0346">
              <w:rPr>
                <w:color w:val="000000"/>
              </w:rPr>
              <w:t>гларгин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детемир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глулизин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деглудек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деглудек</w:t>
            </w:r>
            <w:proofErr w:type="spellEnd"/>
            <w:r w:rsidRPr="004F0346">
              <w:rPr>
                <w:color w:val="000000"/>
              </w:rPr>
              <w:t xml:space="preserve"> + инсулин </w:t>
            </w:r>
            <w:proofErr w:type="spellStart"/>
            <w:r w:rsidRPr="004F0346">
              <w:rPr>
                <w:color w:val="000000"/>
              </w:rPr>
              <w:t>аспарт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метформин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глибенкламид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гликлазид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алоглиптин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вилдаглиптин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линаглиптин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репаглинид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proofErr w:type="gram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  <w:r w:rsidRPr="004F0346">
              <w:rPr>
                <w:color w:val="000000"/>
              </w:rPr>
              <w:t xml:space="preserve">, фуросемид,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верапамил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аторвастатин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моксонидин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доксазозин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амиодарон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гозоглиптин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ситаглиптин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саксаглиптин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дапаглифлозин</w:t>
            </w:r>
            <w:proofErr w:type="spellEnd"/>
            <w:r w:rsidRPr="004F0346">
              <w:rPr>
                <w:color w:val="000000"/>
              </w:rPr>
              <w:t xml:space="preserve">***, </w:t>
            </w:r>
            <w:proofErr w:type="spellStart"/>
            <w:r w:rsidRPr="004F0346">
              <w:rPr>
                <w:color w:val="000000"/>
              </w:rPr>
              <w:t>эмпаглифлозин</w:t>
            </w:r>
            <w:proofErr w:type="spellEnd"/>
            <w:r w:rsidRPr="004F0346">
              <w:rPr>
                <w:color w:val="000000"/>
              </w:rPr>
              <w:t xml:space="preserve">***, </w:t>
            </w:r>
            <w:proofErr w:type="spellStart"/>
            <w:r w:rsidRPr="004F0346">
              <w:rPr>
                <w:color w:val="000000"/>
              </w:rPr>
              <w:t>ликсисенатид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фенофибрат</w:t>
            </w:r>
            <w:proofErr w:type="spellEnd"/>
            <w:r w:rsidRPr="004F0346">
              <w:rPr>
                <w:color w:val="000000"/>
              </w:rPr>
              <w:t xml:space="preserve">, инсулин </w:t>
            </w:r>
            <w:proofErr w:type="spellStart"/>
            <w:r w:rsidRPr="004F0346">
              <w:rPr>
                <w:color w:val="000000"/>
              </w:rPr>
              <w:t>гларгин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lastRenderedPageBreak/>
              <w:t>ликсисенатид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дулаглутид</w:t>
            </w:r>
            <w:proofErr w:type="spellEnd"/>
            <w:r w:rsidRPr="004F0346">
              <w:rPr>
                <w:color w:val="000000"/>
              </w:rPr>
              <w:t xml:space="preserve">***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ипраглифлозин</w:t>
            </w:r>
            <w:proofErr w:type="spellEnd"/>
            <w:r w:rsidRPr="004F0346">
              <w:rPr>
                <w:color w:val="000000"/>
              </w:rPr>
              <w:t xml:space="preserve">***, </w:t>
            </w:r>
            <w:proofErr w:type="spellStart"/>
            <w:r w:rsidRPr="004F0346">
              <w:rPr>
                <w:color w:val="000000"/>
              </w:rPr>
              <w:t>эвоглиптин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семаглутид</w:t>
            </w:r>
            <w:proofErr w:type="spellEnd"/>
            <w:r w:rsidRPr="004F0346">
              <w:rPr>
                <w:color w:val="000000"/>
              </w:rPr>
              <w:t xml:space="preserve">***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алоглиптин+пиоглитазон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10.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E12.2 – E12.8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E13.2 – E13.8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E14.2 – E14.8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O24.4 , О24.9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типы сахарного диабета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медицинскими изделиями в соответствии с </w:t>
            </w:r>
            <w:hyperlink r:id="rId22" w:anchor="P13731" w:tooltip="Раздел III.3. МЕДИЦИНСКИЕ ИЗДЕЛИЯ И СРЕДСТВА ДИАГНОСТИКИ" w:history="1">
              <w:r w:rsidRPr="004F0346">
                <w:rPr>
                  <w:rFonts w:eastAsia="Arial"/>
                  <w:color w:val="000000"/>
                  <w:u w:val="single"/>
                </w:rPr>
                <w:t>разделом 3.3</w:t>
              </w:r>
            </w:hyperlink>
            <w:r w:rsidRPr="004F0346">
              <w:rPr>
                <w:color w:val="000000"/>
              </w:rPr>
              <w:t xml:space="preserve"> к настоящему перечню мер, а также лекарственными препаратами в соответствии с объемом, утвержденным для лечения сахарного диабета 2 типа (код 520)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G80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детские церебральные параличи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ботулинический токсин типа A-гемагглютинин комплекс*, </w:t>
            </w:r>
            <w:proofErr w:type="spellStart"/>
            <w:r w:rsidRPr="004F0346">
              <w:rPr>
                <w:color w:val="000000"/>
              </w:rPr>
              <w:t>ацетазоламид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вальпроевая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пиритинол</w:t>
            </w:r>
            <w:proofErr w:type="spellEnd"/>
            <w:r w:rsidRPr="004F0346">
              <w:rPr>
                <w:color w:val="000000"/>
              </w:rPr>
              <w:t xml:space="preserve">, холина </w:t>
            </w:r>
            <w:proofErr w:type="spellStart"/>
            <w:r w:rsidRPr="004F0346">
              <w:rPr>
                <w:color w:val="000000"/>
              </w:rPr>
              <w:t>альфосцерат</w:t>
            </w:r>
            <w:proofErr w:type="spellEnd"/>
            <w:r w:rsidRPr="004F0346">
              <w:rPr>
                <w:color w:val="000000"/>
              </w:rPr>
              <w:t xml:space="preserve"> (для кода G93.4), полипептиды коры головного мозга скота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B18.0 B18.1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гепатит B (в фазу репликации, при условии ее подтверждения ПЦР-методом), дети до 18 лет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интерферон альфа 2b, </w:t>
            </w:r>
            <w:proofErr w:type="spellStart"/>
            <w:r w:rsidRPr="004F0346">
              <w:rPr>
                <w:color w:val="000000"/>
              </w:rPr>
              <w:t>тенофовира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алафенамид</w:t>
            </w:r>
            <w:proofErr w:type="spellEnd"/>
            <w:r w:rsidRPr="004F0346">
              <w:rPr>
                <w:color w:val="000000"/>
              </w:rPr>
              <w:t xml:space="preserve"> (дети старше 12 лет и с массой тела более 35 кг)*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13.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E84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муковисцидоз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омепразол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урсодезоксихолевая</w:t>
            </w:r>
            <w:proofErr w:type="spellEnd"/>
            <w:r w:rsidRPr="004F0346">
              <w:rPr>
                <w:color w:val="000000"/>
              </w:rPr>
              <w:t xml:space="preserve"> кислота*, панкреатин*, ко-</w:t>
            </w:r>
            <w:proofErr w:type="spellStart"/>
            <w:r w:rsidRPr="004F0346">
              <w:rPr>
                <w:color w:val="000000"/>
              </w:rPr>
              <w:t>тримоксазол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ципрофлоксацин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амброксол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ацетилцистеин</w:t>
            </w:r>
            <w:proofErr w:type="spellEnd"/>
            <w:r w:rsidRPr="004F0346">
              <w:rPr>
                <w:color w:val="000000"/>
              </w:rPr>
              <w:t xml:space="preserve">*, амоксициллин + </w:t>
            </w:r>
            <w:proofErr w:type="spellStart"/>
            <w:r w:rsidRPr="004F0346">
              <w:rPr>
                <w:color w:val="000000"/>
              </w:rPr>
              <w:t>клавулановая</w:t>
            </w:r>
            <w:proofErr w:type="spellEnd"/>
            <w:r w:rsidRPr="004F0346">
              <w:rPr>
                <w:color w:val="000000"/>
              </w:rPr>
              <w:t xml:space="preserve"> кислота*, </w:t>
            </w:r>
            <w:proofErr w:type="spellStart"/>
            <w:r w:rsidRPr="004F0346">
              <w:rPr>
                <w:color w:val="000000"/>
              </w:rPr>
              <w:t>ранитидин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эзомепразол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ретинол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макрогол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тобрамицин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адеметионин</w:t>
            </w:r>
            <w:proofErr w:type="spellEnd"/>
            <w:r w:rsidRPr="004F0346">
              <w:rPr>
                <w:color w:val="000000"/>
              </w:rPr>
              <w:t xml:space="preserve">, ампициллин, </w:t>
            </w:r>
            <w:proofErr w:type="spellStart"/>
            <w:r w:rsidRPr="004F0346">
              <w:rPr>
                <w:color w:val="000000"/>
              </w:rPr>
              <w:t>ломефлоксацин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моксифлоксацин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бензилпенициллин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канамицин</w:t>
            </w:r>
            <w:proofErr w:type="spellEnd"/>
            <w:r w:rsidRPr="004F0346">
              <w:rPr>
                <w:color w:val="000000"/>
              </w:rPr>
              <w:t xml:space="preserve">, стрептомицин, </w:t>
            </w:r>
            <w:proofErr w:type="spellStart"/>
            <w:r w:rsidRPr="004F0346">
              <w:rPr>
                <w:color w:val="000000"/>
              </w:rPr>
              <w:t>цефазолин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цефотаксим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цефалексин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цефтриаксон</w:t>
            </w:r>
            <w:proofErr w:type="spellEnd"/>
            <w:r w:rsidRPr="004F0346">
              <w:rPr>
                <w:color w:val="000000"/>
              </w:rPr>
              <w:t xml:space="preserve">, ампициллин + </w:t>
            </w:r>
            <w:proofErr w:type="spellStart"/>
            <w:r w:rsidRPr="004F0346">
              <w:rPr>
                <w:color w:val="000000"/>
              </w:rPr>
              <w:t>сульбактам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клиндамицин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цефтазидим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цефуроксим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цефепим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цефоперазон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сульбактам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джозамицин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ванкомицин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дорназа</w:t>
            </w:r>
            <w:proofErr w:type="spellEnd"/>
            <w:r w:rsidRPr="004F0346">
              <w:rPr>
                <w:color w:val="000000"/>
              </w:rPr>
              <w:t xml:space="preserve"> альфа*, </w:t>
            </w:r>
            <w:proofErr w:type="spellStart"/>
            <w:r w:rsidRPr="004F0346">
              <w:rPr>
                <w:color w:val="000000"/>
              </w:rPr>
              <w:t>маннитол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ивакафтор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лумакафтор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14.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B18.2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гепатит C (в фазу репликации, при условии ее подтверждения ПЦР-методом), дети до 18 лет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велпатасвир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софосбувир</w:t>
            </w:r>
            <w:proofErr w:type="spellEnd"/>
            <w:r w:rsidRPr="004F0346">
              <w:rPr>
                <w:color w:val="000000"/>
              </w:rPr>
              <w:t xml:space="preserve"> (для детей старше 6 лет)*, </w:t>
            </w:r>
            <w:proofErr w:type="spellStart"/>
            <w:r w:rsidRPr="004F0346">
              <w:rPr>
                <w:color w:val="000000"/>
              </w:rPr>
              <w:t>глекапревир+пибрентасвир</w:t>
            </w:r>
            <w:proofErr w:type="spellEnd"/>
            <w:r w:rsidRPr="004F0346">
              <w:rPr>
                <w:color w:val="000000"/>
              </w:rPr>
              <w:t xml:space="preserve"> (для детей старше 3 лет)*</w:t>
            </w:r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15.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B20-B24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болезнь, вызванная вирусом иммунодефицита человека (ВИЧ)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атазанавир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дарунавир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ритонавир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абакавир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зидовудин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невирапин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элсульфавирин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этравирин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эфавиренз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абакавир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абакавир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зидовудин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зидовудин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лопинавир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ритонавир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рилпивирин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долутегравир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маравирок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ралтегравир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кобицистат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тенофовира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алафенамид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элвитегравир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доравирин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биктегравир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алафенамид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доравирин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эльсульфавирин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Z20.6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ламивудин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долутегравир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дарунавир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ралтегравир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ритонавир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атазанавир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ритонавир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16.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D45 D47.1 D47.3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гемобластозы</w:t>
            </w:r>
            <w:proofErr w:type="spellEnd"/>
            <w:r w:rsidRPr="004F0346">
              <w:rPr>
                <w:color w:val="000000"/>
              </w:rPr>
              <w:t xml:space="preserve"> (</w:t>
            </w:r>
            <w:proofErr w:type="spellStart"/>
            <w:r w:rsidRPr="004F0346">
              <w:rPr>
                <w:color w:val="000000"/>
              </w:rPr>
              <w:t>миелопролиферативные</w:t>
            </w:r>
            <w:proofErr w:type="spellEnd"/>
            <w:r w:rsidRPr="004F0346">
              <w:rPr>
                <w:color w:val="000000"/>
              </w:rPr>
              <w:t xml:space="preserve"> заболевания)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гидроксикарбамид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меркаптопурин</w:t>
            </w:r>
            <w:proofErr w:type="spellEnd"/>
            <w:r w:rsidRPr="004F0346">
              <w:rPr>
                <w:color w:val="000000"/>
              </w:rPr>
              <w:t xml:space="preserve">, интерферон альфа, ацетилсалициловая кислота,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аллопуринол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пэгинтерферон</w:t>
            </w:r>
            <w:proofErr w:type="spellEnd"/>
            <w:r w:rsidRPr="004F0346">
              <w:rPr>
                <w:color w:val="000000"/>
              </w:rPr>
              <w:t xml:space="preserve"> альфа-2b*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D47.1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хроническая </w:t>
            </w:r>
            <w:proofErr w:type="spellStart"/>
            <w:r w:rsidRPr="004F0346">
              <w:rPr>
                <w:color w:val="000000"/>
              </w:rPr>
              <w:t>миелопролиферативная</w:t>
            </w:r>
            <w:proofErr w:type="spellEnd"/>
            <w:r w:rsidRPr="004F0346">
              <w:rPr>
                <w:color w:val="000000"/>
              </w:rPr>
              <w:t xml:space="preserve"> болезнь, </w:t>
            </w:r>
            <w:proofErr w:type="gramStart"/>
            <w:r w:rsidRPr="004F0346">
              <w:rPr>
                <w:color w:val="000000"/>
              </w:rPr>
              <w:t>первичный</w:t>
            </w:r>
            <w:proofErr w:type="gram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миелофиброз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эпоэтин</w:t>
            </w:r>
            <w:proofErr w:type="spellEnd"/>
            <w:r w:rsidRPr="004F0346">
              <w:rPr>
                <w:color w:val="000000"/>
              </w:rPr>
              <w:t xml:space="preserve"> альфа, </w:t>
            </w:r>
            <w:proofErr w:type="spellStart"/>
            <w:r w:rsidRPr="004F0346">
              <w:rPr>
                <w:color w:val="000000"/>
              </w:rPr>
              <w:t>эпоэтин</w:t>
            </w:r>
            <w:proofErr w:type="spellEnd"/>
            <w:r w:rsidRPr="004F0346">
              <w:rPr>
                <w:color w:val="000000"/>
              </w:rPr>
              <w:t xml:space="preserve"> бета,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деферазирокс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филграстим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этопозид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D46 D50 – D64 (за </w:t>
            </w:r>
            <w:r w:rsidRPr="004F0346">
              <w:rPr>
                <w:color w:val="000000"/>
              </w:rPr>
              <w:lastRenderedPageBreak/>
              <w:t>исключением D59.3, D59.5, D61.9) D69.6, D70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lastRenderedPageBreak/>
              <w:t>цитопения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  <w:r w:rsidRPr="004F0346">
              <w:rPr>
                <w:color w:val="000000"/>
              </w:rPr>
              <w:t xml:space="preserve">, железа (III) гидроксид сахарозный комплекс,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фолиевая кислота, </w:t>
            </w:r>
            <w:proofErr w:type="spellStart"/>
            <w:r w:rsidRPr="004F0346">
              <w:rPr>
                <w:color w:val="000000"/>
              </w:rPr>
              <w:t>циклоспорин</w:t>
            </w:r>
            <w:proofErr w:type="spellEnd"/>
            <w:r w:rsidRPr="004F0346">
              <w:rPr>
                <w:color w:val="000000"/>
              </w:rPr>
              <w:t xml:space="preserve">* (для кода D70), </w:t>
            </w:r>
            <w:proofErr w:type="spellStart"/>
            <w:r w:rsidRPr="004F0346">
              <w:rPr>
                <w:color w:val="000000"/>
              </w:rPr>
              <w:t>деферазирокс</w:t>
            </w:r>
            <w:proofErr w:type="spellEnd"/>
            <w:r w:rsidRPr="004F0346">
              <w:rPr>
                <w:color w:val="000000"/>
              </w:rPr>
              <w:t xml:space="preserve">* (для кода D56.1), </w:t>
            </w:r>
            <w:proofErr w:type="spellStart"/>
            <w:r w:rsidRPr="004F0346">
              <w:rPr>
                <w:color w:val="000000"/>
              </w:rPr>
              <w:t>филграстим</w:t>
            </w:r>
            <w:proofErr w:type="spellEnd"/>
            <w:r w:rsidRPr="004F0346">
              <w:rPr>
                <w:color w:val="000000"/>
              </w:rPr>
              <w:t xml:space="preserve">* (для кода D70), </w:t>
            </w:r>
            <w:proofErr w:type="spellStart"/>
            <w:r w:rsidRPr="004F0346">
              <w:rPr>
                <w:color w:val="000000"/>
              </w:rPr>
              <w:lastRenderedPageBreak/>
              <w:t>эмпэгфилграстим</w:t>
            </w:r>
            <w:proofErr w:type="spellEnd"/>
            <w:r w:rsidRPr="004F0346">
              <w:rPr>
                <w:color w:val="000000"/>
              </w:rPr>
              <w:t>* (для кода D70)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D66 D67 D68.0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наследственные </w:t>
            </w:r>
            <w:proofErr w:type="spellStart"/>
            <w:r w:rsidRPr="004F0346">
              <w:rPr>
                <w:color w:val="000000"/>
              </w:rPr>
              <w:t>коагулопатии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фактор свертывания крови VIII*, фактор свертывания крови IX*, </w:t>
            </w:r>
            <w:proofErr w:type="spellStart"/>
            <w:r w:rsidRPr="004F0346">
              <w:rPr>
                <w:color w:val="000000"/>
              </w:rPr>
              <w:t>эптаког</w:t>
            </w:r>
            <w:proofErr w:type="spellEnd"/>
            <w:r w:rsidRPr="004F0346">
              <w:rPr>
                <w:color w:val="000000"/>
              </w:rPr>
              <w:t xml:space="preserve"> альфа (активированный)*, фактор свертывания крови VIII + фактор </w:t>
            </w:r>
            <w:proofErr w:type="spellStart"/>
            <w:r w:rsidRPr="004F0346">
              <w:rPr>
                <w:color w:val="000000"/>
              </w:rPr>
              <w:t>Виллебранда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нонаког</w:t>
            </w:r>
            <w:proofErr w:type="spellEnd"/>
            <w:r w:rsidRPr="004F0346">
              <w:rPr>
                <w:color w:val="000000"/>
              </w:rPr>
              <w:t xml:space="preserve"> альфа*, </w:t>
            </w:r>
            <w:proofErr w:type="spellStart"/>
            <w:r w:rsidRPr="004F0346">
              <w:rPr>
                <w:color w:val="000000"/>
              </w:rPr>
              <w:t>мороктоког</w:t>
            </w:r>
            <w:proofErr w:type="spellEnd"/>
            <w:r w:rsidRPr="004F0346">
              <w:rPr>
                <w:color w:val="000000"/>
              </w:rPr>
              <w:t xml:space="preserve"> альфа*, </w:t>
            </w:r>
            <w:proofErr w:type="spellStart"/>
            <w:r w:rsidRPr="004F0346">
              <w:rPr>
                <w:color w:val="000000"/>
              </w:rPr>
              <w:t>октоког</w:t>
            </w:r>
            <w:proofErr w:type="spellEnd"/>
            <w:r w:rsidRPr="004F0346">
              <w:rPr>
                <w:color w:val="000000"/>
              </w:rPr>
              <w:t xml:space="preserve"> альфа*, </w:t>
            </w:r>
            <w:proofErr w:type="spellStart"/>
            <w:r w:rsidRPr="004F0346">
              <w:rPr>
                <w:color w:val="000000"/>
              </w:rPr>
              <w:t>симоктоког</w:t>
            </w:r>
            <w:proofErr w:type="spellEnd"/>
            <w:r w:rsidRPr="004F0346">
              <w:rPr>
                <w:color w:val="000000"/>
              </w:rPr>
              <w:t xml:space="preserve"> альфа (фактор свертывания крови VIII человеческий рекомбинантный)*, </w:t>
            </w:r>
            <w:proofErr w:type="spellStart"/>
            <w:r w:rsidRPr="004F0346">
              <w:rPr>
                <w:color w:val="000000"/>
              </w:rPr>
              <w:t>эфмороктоког</w:t>
            </w:r>
            <w:proofErr w:type="spellEnd"/>
            <w:r w:rsidRPr="004F0346">
              <w:rPr>
                <w:color w:val="000000"/>
              </w:rPr>
              <w:t xml:space="preserve"> альфа*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17.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528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B18.0 B18.1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гепатит B (в фазу репликации, при условии ее подтверждения ПЦР-методом)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пэгинтерферон</w:t>
            </w:r>
            <w:proofErr w:type="spellEnd"/>
            <w:r w:rsidRPr="004F0346">
              <w:rPr>
                <w:color w:val="000000"/>
              </w:rPr>
              <w:t xml:space="preserve"> альфа 2a*, </w:t>
            </w:r>
            <w:proofErr w:type="spellStart"/>
            <w:r w:rsidRPr="004F0346">
              <w:rPr>
                <w:color w:val="000000"/>
              </w:rPr>
              <w:t>пэгинтерферон</w:t>
            </w:r>
            <w:proofErr w:type="spellEnd"/>
            <w:r w:rsidRPr="004F0346">
              <w:rPr>
                <w:color w:val="000000"/>
              </w:rPr>
              <w:t xml:space="preserve"> альфа 2b*, </w:t>
            </w:r>
            <w:proofErr w:type="spellStart"/>
            <w:r w:rsidRPr="004F0346">
              <w:rPr>
                <w:color w:val="000000"/>
              </w:rPr>
              <w:t>энтекавир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урсодезоксихолевая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телбивудин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булевиртид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B18.2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гепатит C (в фазу репликации, при условии ее подтверждения ПЦР-методом и морфологически)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рибавирин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урсодезоксихолевая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гразопревир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элбасвир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даклатасвир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софосбувир</w:t>
            </w:r>
            <w:proofErr w:type="spellEnd"/>
            <w:proofErr w:type="gramStart"/>
            <w:r w:rsidRPr="004F0346">
              <w:rPr>
                <w:color w:val="000000"/>
              </w:rPr>
              <w:t>*,</w:t>
            </w:r>
            <w:proofErr w:type="spellStart"/>
            <w:proofErr w:type="gramEnd"/>
            <w:r w:rsidRPr="004F0346">
              <w:rPr>
                <w:color w:val="000000"/>
              </w:rPr>
              <w:t>велпатасвир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софосбувир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глекапревир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пибрентасвир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гразопревир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элбасвир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ледипасвир+софосбувир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19.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системные хронические заболевания кожи: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L93.0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дискоидная</w:t>
            </w:r>
            <w:proofErr w:type="spellEnd"/>
            <w:r w:rsidRPr="004F0346">
              <w:rPr>
                <w:color w:val="000000"/>
              </w:rPr>
              <w:t xml:space="preserve"> красная волчанка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преднизолон,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гидрокортизон,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пеницилламин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L10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пузырчатка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L94.0 L94.1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склеродермия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бензатина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бензилпенициллин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пеницилламин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L40.5 (M07.M09.0)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системные хронические заболевания кожи: псориаз </w:t>
            </w:r>
            <w:proofErr w:type="spellStart"/>
            <w:r w:rsidRPr="004F0346">
              <w:rPr>
                <w:color w:val="000000"/>
              </w:rPr>
              <w:t>артропатический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адалимумаб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этанерцепт</w:t>
            </w:r>
            <w:proofErr w:type="spellEnd"/>
            <w:r w:rsidRPr="004F0346">
              <w:rPr>
                <w:color w:val="000000"/>
              </w:rPr>
              <w:t xml:space="preserve">* (для кода М09.0), </w:t>
            </w:r>
            <w:proofErr w:type="spellStart"/>
            <w:r w:rsidRPr="004F0346">
              <w:rPr>
                <w:color w:val="000000"/>
              </w:rPr>
              <w:t>ретинол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иксекизумаб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нетакимаб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секукинумаб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рисанкизумаб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гуселькумаб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устекинумаб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цертолизумаба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пэгол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упадацитиниб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тофацитиниб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голимумаб</w:t>
            </w:r>
            <w:proofErr w:type="spellEnd"/>
            <w:r w:rsidRPr="004F0346">
              <w:rPr>
                <w:color w:val="000000"/>
              </w:rPr>
              <w:t xml:space="preserve">*, ацетилсалициловая кислота,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диклофенак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кеторолак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мелоксикам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сульфасалазин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лефлуномид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азатиоприн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циклофосфамид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>, преднизолон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  <w:lang w:val="en-US"/>
              </w:rPr>
            </w:pPr>
            <w:r w:rsidRPr="004F0346">
              <w:rPr>
                <w:color w:val="000000"/>
                <w:lang w:val="en-US"/>
              </w:rPr>
              <w:t>I00 I0 – I09 (</w:t>
            </w:r>
            <w:r w:rsidRPr="004F0346">
              <w:rPr>
                <w:color w:val="000000"/>
              </w:rPr>
              <w:t>исключая</w:t>
            </w:r>
            <w:r w:rsidRPr="004F0346">
              <w:rPr>
                <w:color w:val="000000"/>
                <w:lang w:val="en-US"/>
              </w:rPr>
              <w:t>: I01.9 I05.9 I06.9 I07.9 I08.9 I09.9)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ревматизм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бензатина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бензилпенициллин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M32.1; M32.8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системная красная волчанка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ацетилсалициловая кислота,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диклофенак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кеторолак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мелоксикам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сульфасалазин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лефлуномид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азатиоприн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циклофосфамид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микофенолата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мофетил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23.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M05.0 M05.2 M05.3 + M05.8 M06.0 M06.1 M06.4 M06.8 </w:t>
            </w:r>
            <w:r w:rsidRPr="004F0346">
              <w:rPr>
                <w:color w:val="000000"/>
              </w:rPr>
              <w:lastRenderedPageBreak/>
              <w:t>M08.0 M08.1 M08.3 M08.4 M08.8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ревматоидный артрит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ацетилсалициловая кислота, </w:t>
            </w:r>
            <w:proofErr w:type="spellStart"/>
            <w:r w:rsidRPr="004F0346">
              <w:rPr>
                <w:color w:val="000000"/>
              </w:rPr>
              <w:t>гидроксихлорохин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диклофенак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кеторолак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мелоксикам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сульфасалазин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лефлуномид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азатиоприн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циклофосфамид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преднизолон, фолиевая кислота, </w:t>
            </w:r>
            <w:proofErr w:type="spellStart"/>
            <w:r w:rsidRPr="004F0346">
              <w:rPr>
                <w:color w:val="000000"/>
              </w:rPr>
              <w:t>адалимумаб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этанерцепт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голимумаб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тоцилизумаб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барицитиниб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упадацитиниб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тофацитиниб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левилимаб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lastRenderedPageBreak/>
              <w:t>анакинра</w:t>
            </w:r>
            <w:proofErr w:type="spellEnd"/>
            <w:r w:rsidRPr="004F0346">
              <w:rPr>
                <w:color w:val="000000"/>
              </w:rPr>
              <w:t xml:space="preserve">* (для кода M06.1), </w:t>
            </w:r>
            <w:proofErr w:type="spellStart"/>
            <w:r w:rsidRPr="004F0346">
              <w:rPr>
                <w:color w:val="000000"/>
              </w:rPr>
              <w:t>олокизумаб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цертолизумаба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пэгол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М08.2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юношеский артрит с системным началом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циклоспорин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тофацитиниб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эзомепразол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канакинумаб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анакинра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24.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M45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болезнь Бехтерева (</w:t>
            </w:r>
            <w:proofErr w:type="spellStart"/>
            <w:r w:rsidRPr="004F0346">
              <w:rPr>
                <w:color w:val="000000"/>
              </w:rPr>
              <w:t>анкилозирующий</w:t>
            </w:r>
            <w:proofErr w:type="spellEnd"/>
            <w:r w:rsidRPr="004F0346">
              <w:rPr>
                <w:color w:val="000000"/>
              </w:rPr>
              <w:t xml:space="preserve"> спондилит)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ацетилсалициловая кислота, </w:t>
            </w:r>
            <w:proofErr w:type="spellStart"/>
            <w:r w:rsidRPr="004F0346">
              <w:rPr>
                <w:color w:val="000000"/>
              </w:rPr>
              <w:t>диклофенак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кеторолак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мелоксикам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сульфасалазин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лефлуномид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азатиоприн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метотрексат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циклофосфамид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адалимумаб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этанерцепт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секукинумаб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тофацитиниб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голимумаб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цертолизумаба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пэгол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нетакимаб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иксекизумаб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упадацитиниб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25.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Z95.2 – Z95.4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состояние после операции по протезированию клапанов сердца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26.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Z94.0 Z94.1 Z94.4 Z94.8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пересадка органов и тканей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gramStart"/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эверолимус</w:t>
            </w:r>
            <w:proofErr w:type="spellEnd"/>
            <w:r w:rsidRPr="004F0346">
              <w:rPr>
                <w:color w:val="000000"/>
              </w:rPr>
              <w:t xml:space="preserve">*, преднизолон,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ципрофлоксацин</w:t>
            </w:r>
            <w:proofErr w:type="spellEnd"/>
            <w:r w:rsidRPr="004F0346">
              <w:rPr>
                <w:color w:val="000000"/>
              </w:rPr>
              <w:t>, ко-</w:t>
            </w:r>
            <w:proofErr w:type="spellStart"/>
            <w:r w:rsidRPr="004F0346">
              <w:rPr>
                <w:color w:val="000000"/>
              </w:rPr>
              <w:t>тримоксазол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флуконазол</w:t>
            </w:r>
            <w:proofErr w:type="spellEnd"/>
            <w:r w:rsidRPr="004F0346">
              <w:rPr>
                <w:color w:val="000000"/>
              </w:rPr>
              <w:t xml:space="preserve">, ацикловир, </w:t>
            </w:r>
            <w:proofErr w:type="spellStart"/>
            <w:r w:rsidRPr="004F0346">
              <w:rPr>
                <w:color w:val="000000"/>
              </w:rPr>
              <w:t>рибавирин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альфакальцидол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кальцитриол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эпоэтин</w:t>
            </w:r>
            <w:proofErr w:type="spellEnd"/>
            <w:r w:rsidRPr="004F0346">
              <w:rPr>
                <w:color w:val="000000"/>
              </w:rPr>
              <w:t xml:space="preserve"> альфа (для кода Z94.8), </w:t>
            </w:r>
            <w:proofErr w:type="spellStart"/>
            <w:r w:rsidRPr="004F0346">
              <w:rPr>
                <w:color w:val="000000"/>
              </w:rPr>
              <w:t>эпоэтин</w:t>
            </w:r>
            <w:proofErr w:type="spellEnd"/>
            <w:r w:rsidRPr="004F0346">
              <w:rPr>
                <w:color w:val="000000"/>
              </w:rPr>
              <w:t xml:space="preserve"> бета (для кода Z94.8), железа (III) гидроксид сахарозный комплекс,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верапамил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омепразол</w:t>
            </w:r>
            <w:proofErr w:type="spellEnd"/>
            <w:r w:rsidRPr="004F0346">
              <w:rPr>
                <w:color w:val="000000"/>
              </w:rPr>
              <w:t xml:space="preserve">, метоклопрамид, панкреатин, </w:t>
            </w:r>
            <w:proofErr w:type="spellStart"/>
            <w:r w:rsidRPr="004F0346">
              <w:rPr>
                <w:color w:val="000000"/>
              </w:rPr>
              <w:t>урсодезоксихолевая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вориконазол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валганцикловир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такролимус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фамотидин</w:t>
            </w:r>
            <w:proofErr w:type="spellEnd"/>
            <w:proofErr w:type="gramEnd"/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27.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I10 – I13.9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артериальная гипертония (гражданам старше 50 лет, не являющимся пенсионерами)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50-процентная скидка при оплате лекарственных препаратов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I10 – I13.9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артериальная гипертония (гражданам старше 50 лет, являющимся пенсионерами)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эссенциальная</w:t>
            </w:r>
            <w:proofErr w:type="spellEnd"/>
            <w:r w:rsidRPr="004F0346">
              <w:rPr>
                <w:color w:val="000000"/>
              </w:rPr>
              <w:t xml:space="preserve"> (первичная) гипертензия (АГ 1, 2, 3 степени)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верапамил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доксазозин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метилдопа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клонидин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урапидил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пропранолол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соталол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атенолол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Гипертензивная (гипертоническая) болезнь с преимущественным поражением сердца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дигоксин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изосорбида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динитрат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изосорбида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мононитрат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нитроглицерин,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фуросемид, </w:t>
            </w:r>
            <w:proofErr w:type="spellStart"/>
            <w:r w:rsidRPr="004F0346">
              <w:rPr>
                <w:color w:val="000000"/>
              </w:rPr>
              <w:t>верапамил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апиксабан</w:t>
            </w:r>
            <w:proofErr w:type="spellEnd"/>
            <w:r w:rsidRPr="004F0346">
              <w:rPr>
                <w:color w:val="000000"/>
              </w:rPr>
              <w:t xml:space="preserve">* (I48), </w:t>
            </w:r>
            <w:proofErr w:type="spellStart"/>
            <w:r w:rsidRPr="004F0346">
              <w:rPr>
                <w:color w:val="000000"/>
              </w:rPr>
              <w:t>дабигатрана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этексилат</w:t>
            </w:r>
            <w:proofErr w:type="spellEnd"/>
            <w:r w:rsidRPr="004F0346">
              <w:rPr>
                <w:color w:val="000000"/>
              </w:rPr>
              <w:t xml:space="preserve">* (I48), </w:t>
            </w:r>
            <w:proofErr w:type="spellStart"/>
            <w:r w:rsidRPr="004F0346">
              <w:rPr>
                <w:color w:val="000000"/>
              </w:rPr>
              <w:t>ривароксабан</w:t>
            </w:r>
            <w:proofErr w:type="spellEnd"/>
            <w:r w:rsidRPr="004F0346">
              <w:rPr>
                <w:color w:val="000000"/>
              </w:rPr>
              <w:t>* (I48)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гипертензивная (гипертоническая) болезнь с преимущественным поражением почек (№ 18)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верапамил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доксазозин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моксонидин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I13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гипертензивная (гипертоническая) болезнь с </w:t>
            </w:r>
            <w:r w:rsidRPr="004F0346">
              <w:rPr>
                <w:color w:val="000000"/>
              </w:rPr>
              <w:lastRenderedPageBreak/>
              <w:t>преимущественным поражением сердца и почек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lastRenderedPageBreak/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дигоксин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нитроглицерин,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lastRenderedPageBreak/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  <w:r w:rsidRPr="004F0346">
              <w:rPr>
                <w:color w:val="000000"/>
              </w:rPr>
              <w:t xml:space="preserve">, фуросемид,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ацетилсалициловая кислота,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28.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G35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рассеянный склероз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диазепам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алпразолам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флуоксетин</w:t>
            </w:r>
            <w:proofErr w:type="spellEnd"/>
            <w:r w:rsidRPr="004F0346">
              <w:rPr>
                <w:color w:val="000000"/>
              </w:rPr>
              <w:t xml:space="preserve">, амитриптилин, </w:t>
            </w:r>
            <w:proofErr w:type="spellStart"/>
            <w:r w:rsidRPr="004F0346">
              <w:rPr>
                <w:color w:val="000000"/>
              </w:rPr>
              <w:t>имипрамин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бетагистин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пиридостигмина</w:t>
            </w:r>
            <w:proofErr w:type="spellEnd"/>
            <w:r w:rsidRPr="004F0346">
              <w:rPr>
                <w:color w:val="000000"/>
              </w:rPr>
              <w:t xml:space="preserve"> бромид, </w:t>
            </w:r>
            <w:proofErr w:type="spellStart"/>
            <w:r w:rsidRPr="004F0346">
              <w:rPr>
                <w:color w:val="000000"/>
              </w:rPr>
              <w:t>тизанидин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толперизон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ламотриджин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карбамазепин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винпоцетин</w:t>
            </w:r>
            <w:proofErr w:type="spellEnd"/>
            <w:r w:rsidRPr="004F0346">
              <w:rPr>
                <w:color w:val="000000"/>
              </w:rPr>
              <w:t xml:space="preserve">, преднизолон,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финголимод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тиоктовая</w:t>
            </w:r>
            <w:proofErr w:type="spellEnd"/>
            <w:r w:rsidRPr="004F0346">
              <w:rPr>
                <w:color w:val="000000"/>
              </w:rPr>
              <w:t xml:space="preserve"> кислота, инозин + </w:t>
            </w:r>
            <w:proofErr w:type="spellStart"/>
            <w:r w:rsidRPr="004F0346">
              <w:rPr>
                <w:color w:val="000000"/>
              </w:rPr>
              <w:t>никотинамид</w:t>
            </w:r>
            <w:proofErr w:type="spellEnd"/>
            <w:r w:rsidRPr="004F0346">
              <w:rPr>
                <w:color w:val="000000"/>
              </w:rPr>
              <w:t xml:space="preserve"> + рибофлавин + янтарная кислота, </w:t>
            </w:r>
            <w:proofErr w:type="spellStart"/>
            <w:r w:rsidRPr="004F0346">
              <w:rPr>
                <w:color w:val="000000"/>
              </w:rPr>
              <w:t>бисакодил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терифлуномид</w:t>
            </w:r>
            <w:proofErr w:type="spellEnd"/>
            <w:r w:rsidRPr="004F0346">
              <w:rPr>
                <w:color w:val="000000"/>
              </w:rPr>
              <w:t xml:space="preserve">, интерферон бета-1а*, </w:t>
            </w:r>
            <w:proofErr w:type="spellStart"/>
            <w:r w:rsidRPr="004F0346">
              <w:rPr>
                <w:color w:val="000000"/>
              </w:rPr>
              <w:t>диметилфумарат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пэгинтерферон</w:t>
            </w:r>
            <w:proofErr w:type="spellEnd"/>
            <w:r w:rsidRPr="004F0346">
              <w:rPr>
                <w:color w:val="000000"/>
              </w:rPr>
              <w:t xml:space="preserve"> бета-1а*, </w:t>
            </w:r>
            <w:proofErr w:type="spellStart"/>
            <w:r w:rsidRPr="004F0346">
              <w:rPr>
                <w:color w:val="000000"/>
              </w:rPr>
              <w:t>глатирамера</w:t>
            </w:r>
            <w:proofErr w:type="spellEnd"/>
            <w:r w:rsidRPr="004F0346">
              <w:rPr>
                <w:color w:val="000000"/>
              </w:rPr>
              <w:t xml:space="preserve"> ацетат*, </w:t>
            </w:r>
            <w:proofErr w:type="spellStart"/>
            <w:r w:rsidRPr="004F0346">
              <w:rPr>
                <w:color w:val="000000"/>
              </w:rPr>
              <w:t>кладрибин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сипонимод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29.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G70.2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миастения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галантамин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пиридостигмина</w:t>
            </w:r>
            <w:proofErr w:type="spellEnd"/>
            <w:r w:rsidRPr="004F0346">
              <w:rPr>
                <w:color w:val="000000"/>
              </w:rPr>
              <w:t xml:space="preserve"> бромид, преднизолон, </w:t>
            </w:r>
            <w:proofErr w:type="spellStart"/>
            <w:r w:rsidRPr="004F0346">
              <w:rPr>
                <w:color w:val="000000"/>
              </w:rPr>
              <w:t>метилпреднизолон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неостигмина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метилсульфат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E23.0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гипофизарный нанизм (</w:t>
            </w:r>
            <w:proofErr w:type="spellStart"/>
            <w:r w:rsidRPr="004F0346">
              <w:rPr>
                <w:color w:val="000000"/>
              </w:rPr>
              <w:t>гипопитуитаризм</w:t>
            </w:r>
            <w:proofErr w:type="spellEnd"/>
            <w:r w:rsidRPr="004F0346">
              <w:rPr>
                <w:color w:val="000000"/>
              </w:rPr>
              <w:t>) (дети до 18 лет)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соматропин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левотироксин</w:t>
            </w:r>
            <w:proofErr w:type="spellEnd"/>
            <w:r w:rsidRPr="004F0346">
              <w:rPr>
                <w:color w:val="000000"/>
              </w:rPr>
              <w:t xml:space="preserve"> натрия, гидрокортизон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G20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болезнь Паркинсона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амантадин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леводопа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карбидопа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леводопа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бенсеразид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пирибедил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прамипексол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зопиклон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тригексифенидил</w:t>
            </w:r>
            <w:proofErr w:type="spellEnd"/>
            <w:r w:rsidRPr="004F0346">
              <w:rPr>
                <w:color w:val="000000"/>
              </w:rPr>
              <w:t xml:space="preserve">, амитриптилин, </w:t>
            </w:r>
            <w:proofErr w:type="spellStart"/>
            <w:r w:rsidRPr="004F0346">
              <w:rPr>
                <w:color w:val="000000"/>
              </w:rPr>
              <w:t>флуоксетин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эзомепразол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тиоктовая</w:t>
            </w:r>
            <w:proofErr w:type="spellEnd"/>
            <w:r w:rsidRPr="004F0346">
              <w:rPr>
                <w:color w:val="000000"/>
              </w:rPr>
              <w:t xml:space="preserve"> кислота, </w:t>
            </w:r>
            <w:proofErr w:type="spellStart"/>
            <w:r w:rsidRPr="004F0346">
              <w:rPr>
                <w:color w:val="000000"/>
              </w:rPr>
              <w:t>сеннозиды</w:t>
            </w:r>
            <w:proofErr w:type="spellEnd"/>
            <w:r w:rsidRPr="004F0346">
              <w:rPr>
                <w:color w:val="000000"/>
              </w:rPr>
              <w:t xml:space="preserve"> A и B, </w:t>
            </w:r>
            <w:proofErr w:type="spellStart"/>
            <w:r w:rsidRPr="004F0346">
              <w:rPr>
                <w:color w:val="000000"/>
              </w:rPr>
              <w:t>бисакодил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менадиона</w:t>
            </w:r>
            <w:proofErr w:type="spellEnd"/>
            <w:r w:rsidRPr="004F0346">
              <w:rPr>
                <w:color w:val="000000"/>
              </w:rPr>
              <w:t xml:space="preserve"> натрия бисульфит, </w:t>
            </w:r>
            <w:proofErr w:type="spellStart"/>
            <w:r w:rsidRPr="004F0346">
              <w:rPr>
                <w:color w:val="000000"/>
              </w:rPr>
              <w:t>этамзилат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пропранолол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флудрокортизон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A54.0 A54.3 A54.5 A54.6 A64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инфекции, передающиеся преимущественно половым путем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амоксициллин, </w:t>
            </w:r>
            <w:proofErr w:type="spellStart"/>
            <w:r w:rsidRPr="004F0346">
              <w:rPr>
                <w:color w:val="000000"/>
              </w:rPr>
              <w:t>бензатина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бензилпенициллин</w:t>
            </w:r>
            <w:proofErr w:type="spellEnd"/>
            <w:r w:rsidRPr="004F0346">
              <w:rPr>
                <w:color w:val="000000"/>
              </w:rPr>
              <w:t xml:space="preserve">, оксациллин, </w:t>
            </w:r>
            <w:proofErr w:type="spellStart"/>
            <w:r w:rsidRPr="004F0346">
              <w:rPr>
                <w:color w:val="000000"/>
              </w:rPr>
              <w:t>азитромицин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кларитромицин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33.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A50 – A53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Сифилис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бензатина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бензилпенициллин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34.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</w:t>
            </w:r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H25 – H26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катаракта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таурин, </w:t>
            </w: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ципрофлоксацин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H40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глаукома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ципрофлоксацин</w:t>
            </w:r>
            <w:proofErr w:type="spellEnd"/>
            <w:r w:rsidRPr="004F0346">
              <w:rPr>
                <w:color w:val="000000"/>
              </w:rPr>
              <w:t xml:space="preserve">, пилокарпин, </w:t>
            </w:r>
            <w:proofErr w:type="spellStart"/>
            <w:r w:rsidRPr="004F0346">
              <w:rPr>
                <w:color w:val="000000"/>
              </w:rPr>
              <w:t>бетаксолол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тимолол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ацетазоламид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дорзоламид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латанопрост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метилэтилпиридинол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нифедипин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винпоцетин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тафлупрост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бутиламиногидроксипропоксифеноксиметил-метилоксадиазол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35.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G40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эпилепсия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бензобарбитал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карбамазепин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вальпроевая</w:t>
            </w:r>
            <w:proofErr w:type="spellEnd"/>
            <w:r w:rsidRPr="004F0346">
              <w:rPr>
                <w:color w:val="000000"/>
              </w:rPr>
              <w:t xml:space="preserve"> кислота, клоназепам, </w:t>
            </w:r>
            <w:proofErr w:type="spellStart"/>
            <w:r w:rsidRPr="004F0346">
              <w:rPr>
                <w:color w:val="000000"/>
              </w:rPr>
              <w:t>ламотриджин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леветирацетам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топирамат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окскарбазепин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фенобарбитал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гопантеновая</w:t>
            </w:r>
            <w:proofErr w:type="spellEnd"/>
            <w:r w:rsidRPr="004F0346">
              <w:rPr>
                <w:color w:val="000000"/>
              </w:rPr>
              <w:t xml:space="preserve"> кислота (для детей), </w:t>
            </w:r>
            <w:proofErr w:type="spellStart"/>
            <w:r w:rsidRPr="004F0346">
              <w:rPr>
                <w:color w:val="000000"/>
              </w:rPr>
              <w:t>ацетазоламид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прегабалин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лакосамид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этосуксимид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перампанел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бриварацетам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бипериден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нитразепам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пароксетин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флуоксетин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пирацетам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зонисамид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руфинамид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диазепам</w:t>
            </w:r>
            <w:proofErr w:type="spellEnd"/>
            <w:r w:rsidRPr="004F0346">
              <w:rPr>
                <w:color w:val="000000"/>
              </w:rPr>
              <w:t xml:space="preserve">* (для детей), </w:t>
            </w:r>
            <w:proofErr w:type="spellStart"/>
            <w:r w:rsidRPr="004F0346">
              <w:rPr>
                <w:color w:val="000000"/>
              </w:rPr>
              <w:t>мидазолам</w:t>
            </w:r>
            <w:proofErr w:type="spellEnd"/>
            <w:r w:rsidRPr="004F0346">
              <w:rPr>
                <w:color w:val="000000"/>
              </w:rPr>
              <w:t xml:space="preserve">* (для детей), </w:t>
            </w:r>
            <w:proofErr w:type="spellStart"/>
            <w:r w:rsidRPr="004F0346">
              <w:rPr>
                <w:color w:val="000000"/>
              </w:rPr>
              <w:t>клобазам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вигабатрин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сультиам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36.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E22.0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акромегалия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октреотид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ланреотид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пэгвисомант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37.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E23.2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несахарный диабет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десмопрессин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I27.8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уточненные формы легочно-сердечной недостаточности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силденафил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бозентан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39.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I20, I24, I25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состояние после операций на коронарных сосудах: операц</w:t>
            </w:r>
            <w:proofErr w:type="gramStart"/>
            <w:r w:rsidRPr="004F0346">
              <w:rPr>
                <w:color w:val="000000"/>
              </w:rPr>
              <w:t>ии ао</w:t>
            </w:r>
            <w:proofErr w:type="gramEnd"/>
            <w:r w:rsidRPr="004F0346">
              <w:rPr>
                <w:color w:val="000000"/>
              </w:rPr>
              <w:t xml:space="preserve">ртокоронарного шунтирования и баллонной </w:t>
            </w:r>
            <w:proofErr w:type="spellStart"/>
            <w:r w:rsidRPr="004F0346">
              <w:rPr>
                <w:color w:val="000000"/>
              </w:rPr>
              <w:t>вазодилятации</w:t>
            </w:r>
            <w:proofErr w:type="spellEnd"/>
            <w:r w:rsidRPr="004F0346">
              <w:rPr>
                <w:color w:val="000000"/>
              </w:rPr>
              <w:t xml:space="preserve"> и установки </w:t>
            </w:r>
            <w:proofErr w:type="spellStart"/>
            <w:r w:rsidRPr="004F0346">
              <w:rPr>
                <w:color w:val="000000"/>
              </w:rPr>
              <w:t>стента</w:t>
            </w:r>
            <w:proofErr w:type="spellEnd"/>
            <w:r w:rsidRPr="004F0346">
              <w:rPr>
                <w:color w:val="000000"/>
              </w:rPr>
              <w:t xml:space="preserve"> в сосуд первые 24 </w:t>
            </w:r>
            <w:r w:rsidRPr="004F0346">
              <w:rPr>
                <w:color w:val="000000"/>
              </w:rPr>
              <w:lastRenderedPageBreak/>
              <w:t>месяца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 xml:space="preserve">бесплатное обеспечение лекарственными препаратами: ацетилсалициловая кислота, </w:t>
            </w:r>
            <w:proofErr w:type="spellStart"/>
            <w:r w:rsidRPr="004F0346">
              <w:rPr>
                <w:color w:val="000000"/>
              </w:rPr>
              <w:t>клопидогрел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аторвастатин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ривароксабан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дабигатрана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этексилат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варфарин</w:t>
            </w:r>
            <w:proofErr w:type="spellEnd"/>
            <w:r w:rsidRPr="004F0346">
              <w:rPr>
                <w:color w:val="000000"/>
              </w:rPr>
              <w:t xml:space="preserve">; </w:t>
            </w:r>
            <w:proofErr w:type="spellStart"/>
            <w:r w:rsidRPr="004F0346">
              <w:rPr>
                <w:color w:val="000000"/>
              </w:rPr>
              <w:t>тикагрелор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амлодипин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изосорбида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мононитрат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симвастатин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гидрохлортиазид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апиксабан</w:t>
            </w:r>
            <w:proofErr w:type="spellEnd"/>
            <w:r w:rsidRPr="004F0346">
              <w:rPr>
                <w:color w:val="000000"/>
              </w:rPr>
              <w:t xml:space="preserve">** (назначение врачебной комиссией),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40.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B34.2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коронавирусная</w:t>
            </w:r>
            <w:proofErr w:type="spellEnd"/>
            <w:r w:rsidRPr="004F0346">
              <w:rPr>
                <w:color w:val="000000"/>
              </w:rPr>
              <w:t xml:space="preserve"> инфекция (2019-nCoV)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 интерферон альфа 2b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I50.0, I50.1, I50.9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хроническая сердечная недостаточность (со сниженной фракцией выброса левого желудочка)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</w:t>
            </w:r>
            <w:proofErr w:type="gramStart"/>
            <w:r w:rsidRPr="004F0346">
              <w:rPr>
                <w:color w:val="000000"/>
              </w:rPr>
              <w:t>лекарственными</w:t>
            </w:r>
            <w:proofErr w:type="gramEnd"/>
            <w:r w:rsidRPr="004F0346">
              <w:rPr>
                <w:color w:val="000000"/>
              </w:rPr>
              <w:t xml:space="preserve">: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спиронолактон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бисопролол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метопролол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карведилол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каптоприл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лизиноприл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лозартан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валсартан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сакубитрил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апиксабан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дабигатрана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этексилат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ривароксабан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дапаглифлозин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эмпаглифлозин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ивабрадин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ацетазоламид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дигоксин</w:t>
            </w:r>
            <w:proofErr w:type="spellEnd"/>
            <w:r w:rsidRPr="004F0346">
              <w:rPr>
                <w:color w:val="000000"/>
              </w:rPr>
              <w:t>, фуросемид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D61.9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апластическая</w:t>
            </w:r>
            <w:proofErr w:type="spellEnd"/>
            <w:r w:rsidRPr="004F0346">
              <w:rPr>
                <w:color w:val="000000"/>
              </w:rPr>
              <w:t xml:space="preserve"> анемия неуточненная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элтромбопаг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деферазирокс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43.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D68.2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наследственный дефицит факторов 2 (фибриногена), 7 (лабильного), 10 (Стюарта-</w:t>
            </w:r>
            <w:proofErr w:type="spellStart"/>
            <w:r w:rsidRPr="004F0346">
              <w:rPr>
                <w:color w:val="000000"/>
              </w:rPr>
              <w:t>Прауэра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бесплатное обеспечение лекарственными препаратами: фактор свертывания крови VII*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44.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D59.5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пароксизмальная ночная гемоглобинурия (</w:t>
            </w:r>
            <w:proofErr w:type="spellStart"/>
            <w:r w:rsidRPr="004F0346">
              <w:rPr>
                <w:color w:val="000000"/>
              </w:rPr>
              <w:t>Маркиафавы-Микели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экулизумаб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деферазирокс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45.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D69.3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идиопатическая тромбоцитопеническая пурпура (синдром Эванса)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ромиплостим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элтромбопаг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даназол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46.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D84.1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дефект в системе комплемента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даназол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транексамовая</w:t>
            </w:r>
            <w:proofErr w:type="spellEnd"/>
            <w:r w:rsidRPr="004F0346">
              <w:rPr>
                <w:color w:val="000000"/>
              </w:rPr>
              <w:t xml:space="preserve"> кислота*, ингибитор С-1 </w:t>
            </w:r>
            <w:proofErr w:type="spellStart"/>
            <w:r w:rsidRPr="004F0346">
              <w:rPr>
                <w:color w:val="000000"/>
              </w:rPr>
              <w:t>эстеразы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икатибант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47.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E22.8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преждевременная половая зрелость центрального происхождения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трипторелин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E70.0 E70.1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нарушения обмена ароматических аминокислот (</w:t>
            </w:r>
            <w:proofErr w:type="gramStart"/>
            <w:r w:rsidRPr="004F0346">
              <w:rPr>
                <w:color w:val="000000"/>
              </w:rPr>
              <w:t>классическая</w:t>
            </w:r>
            <w:proofErr w:type="gram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фенилкетонурия</w:t>
            </w:r>
            <w:proofErr w:type="spellEnd"/>
            <w:r w:rsidRPr="004F0346">
              <w:rPr>
                <w:color w:val="000000"/>
              </w:rPr>
              <w:t xml:space="preserve">, другие виды </w:t>
            </w:r>
            <w:proofErr w:type="spellStart"/>
            <w:r w:rsidRPr="004F0346">
              <w:rPr>
                <w:color w:val="000000"/>
              </w:rPr>
              <w:t>гиперфенилаланинемии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Югры;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сапроптерин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49.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E70.2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тирозинемия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Югры;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препаратом: </w:t>
            </w:r>
            <w:proofErr w:type="spellStart"/>
            <w:r w:rsidRPr="004F0346">
              <w:rPr>
                <w:color w:val="000000"/>
              </w:rPr>
              <w:t>нитизинон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E71.0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болезнь «кленового сиропа»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препаратов;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E71.1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виды нарушений обмена аминокислот с разветвленной цепью (</w:t>
            </w:r>
            <w:proofErr w:type="gramStart"/>
            <w:r w:rsidRPr="004F0346">
              <w:rPr>
                <w:color w:val="000000"/>
              </w:rPr>
              <w:t>изовалериановая</w:t>
            </w:r>
            <w:proofErr w:type="gram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ацидемия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lastRenderedPageBreak/>
              <w:t>метилмалоновая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ацидемия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пропионовая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ацидемия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препаратов;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</w:t>
            </w:r>
            <w:r w:rsidRPr="004F0346">
              <w:rPr>
                <w:color w:val="000000"/>
              </w:rPr>
              <w:lastRenderedPageBreak/>
              <w:t xml:space="preserve">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52.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E71.3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нарушения обмена жирных кислот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препаратов;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53.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E72.1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гомоцистинурия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препаратов;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54.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E72.3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глютарикацидурия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специализированными </w:t>
            </w:r>
            <w:r w:rsidRPr="004F0346">
              <w:rPr>
                <w:b/>
                <w:bCs/>
                <w:color w:val="000000"/>
              </w:rPr>
              <w:t xml:space="preserve">низкобелковыми и безбелковыми </w:t>
            </w:r>
            <w:r w:rsidRPr="004F0346">
              <w:rPr>
                <w:color w:val="000000"/>
              </w:rPr>
              <w:t xml:space="preserve">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E74.2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галактоземия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специализированными продуктами лечебного питания по назначению главного специалиста-генетика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56.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E75.2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другие </w:t>
            </w:r>
            <w:proofErr w:type="spellStart"/>
            <w:r w:rsidRPr="004F0346">
              <w:rPr>
                <w:color w:val="000000"/>
              </w:rPr>
              <w:t>сфинголипидозы</w:t>
            </w:r>
            <w:proofErr w:type="spellEnd"/>
            <w:r w:rsidRPr="004F0346">
              <w:rPr>
                <w:color w:val="000000"/>
              </w:rPr>
              <w:t>: болезнь</w:t>
            </w:r>
            <w:proofErr w:type="gramStart"/>
            <w:r w:rsidRPr="004F0346">
              <w:rPr>
                <w:color w:val="000000"/>
              </w:rPr>
              <w:t xml:space="preserve"> Ф</w:t>
            </w:r>
            <w:proofErr w:type="gramEnd"/>
            <w:r w:rsidRPr="004F0346">
              <w:rPr>
                <w:color w:val="000000"/>
              </w:rPr>
              <w:t xml:space="preserve">абри (Фабри-Андерсона), </w:t>
            </w:r>
            <w:proofErr w:type="spellStart"/>
            <w:r w:rsidRPr="004F0346">
              <w:rPr>
                <w:color w:val="000000"/>
              </w:rPr>
              <w:t>Нимана</w:t>
            </w:r>
            <w:proofErr w:type="spellEnd"/>
            <w:r w:rsidRPr="004F0346">
              <w:rPr>
                <w:color w:val="000000"/>
              </w:rPr>
              <w:t>-Пика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57.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620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E80.2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острая перемежающая (печеночная) </w:t>
            </w:r>
            <w:proofErr w:type="spellStart"/>
            <w:r w:rsidRPr="004F0346">
              <w:rPr>
                <w:color w:val="000000"/>
              </w:rPr>
              <w:t>порфирия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58.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621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E83.0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нарушения обмена меди (болезнь Вильсона)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 препаратом </w:t>
            </w:r>
            <w:proofErr w:type="spellStart"/>
            <w:r w:rsidRPr="004F0346">
              <w:rPr>
                <w:color w:val="000000"/>
              </w:rPr>
              <w:t>пеницилламин</w:t>
            </w:r>
            <w:proofErr w:type="spellEnd"/>
            <w:r w:rsidRPr="004F0346">
              <w:rPr>
                <w:color w:val="000000"/>
              </w:rPr>
              <w:t>, цинка сульфат*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59.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622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Q78.0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незавершенный </w:t>
            </w:r>
            <w:proofErr w:type="spellStart"/>
            <w:r w:rsidRPr="004F0346">
              <w:rPr>
                <w:color w:val="000000"/>
              </w:rPr>
              <w:t>остеогенез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 по профилю в пределах перечня жизненно необходимых и важнейших лекарственных препаратов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623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I27.0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легочная (артериальная) гипертензия (идиопатическая) (первичная)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лекарственными препаратами: </w:t>
            </w:r>
            <w:proofErr w:type="spellStart"/>
            <w:r w:rsidRPr="004F0346">
              <w:rPr>
                <w:color w:val="000000"/>
              </w:rPr>
              <w:t>бозентан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силденафил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риоцигуат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амбризентан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мацитентан</w:t>
            </w:r>
            <w:proofErr w:type="spellEnd"/>
            <w:r w:rsidRPr="004F0346">
              <w:rPr>
                <w:color w:val="000000"/>
              </w:rPr>
              <w:t xml:space="preserve">*, </w:t>
            </w:r>
            <w:proofErr w:type="spellStart"/>
            <w:r w:rsidRPr="004F0346">
              <w:rPr>
                <w:color w:val="000000"/>
              </w:rPr>
              <w:t>селексипаг</w:t>
            </w:r>
            <w:proofErr w:type="spellEnd"/>
            <w:r w:rsidRPr="004F0346">
              <w:rPr>
                <w:color w:val="000000"/>
              </w:rPr>
              <w:t>*,</w:t>
            </w:r>
          </w:p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илопрост</w:t>
            </w:r>
            <w:proofErr w:type="spellEnd"/>
            <w:r w:rsidRPr="004F0346">
              <w:rPr>
                <w:color w:val="000000"/>
              </w:rPr>
              <w:t>*</w:t>
            </w:r>
          </w:p>
        </w:tc>
      </w:tr>
      <w:tr w:rsidR="004F0346" w:rsidRPr="004F0346" w:rsidTr="004F034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557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Е43, Е44, Е45, Е44.1, К91.2, R63.3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дети-инвалиды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бесплатное обеспечение специализированными продуктами лечебного питания по назначению главного специалиста-диетолога </w:t>
            </w:r>
            <w:proofErr w:type="spellStart"/>
            <w:r w:rsidRPr="004F0346">
              <w:rPr>
                <w:color w:val="000000"/>
              </w:rPr>
              <w:t>Депздрава</w:t>
            </w:r>
            <w:proofErr w:type="spellEnd"/>
            <w:r w:rsidRPr="004F0346">
              <w:rPr>
                <w:color w:val="000000"/>
              </w:rPr>
              <w:t xml:space="preserve"> Югры</w:t>
            </w:r>
          </w:p>
        </w:tc>
      </w:tr>
    </w:tbl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13303"/>
      <w:bookmarkEnd w:id="0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*Средства, которые согласовывают главные внештатные специалисты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по профилю, оформляются решением врачебных комиссий (ВК) медицинских организаций.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13304"/>
      <w:bookmarkEnd w:id="1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**При наличии персональных данных пациента в соответствующем регистре в ходе реализации регионального проекта «Борьба с </w:t>
      </w: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сердечно-сосудистыми</w:t>
      </w:r>
      <w:proofErr w:type="gram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заболеваниями», утвержденного </w:t>
      </w:r>
      <w:hyperlink r:id="rId23" w:tooltip="Постановление Правительства ХМАО - Югры от 10.11.2023 N 558-п (ред. от 29.07.2025) &quot;О государственной программе Ханты-Мансийского автономного округа - Югры &quot;Современное здравоохранение&quot; {КонсультантПлюс}" w:history="1">
        <w:r w:rsidRPr="004F0346">
          <w:rPr>
            <w:rFonts w:ascii="Times New Roman" w:eastAsia="Arial" w:hAnsi="Times New Roman" w:cs="Times New Roman"/>
            <w:color w:val="000000"/>
            <w:sz w:val="28"/>
            <w:szCs w:val="28"/>
            <w:u w:val="single"/>
            <w:lang w:eastAsia="ru-RU"/>
          </w:rPr>
          <w:t>постановлением</w:t>
        </w:r>
      </w:hyperlink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автономного округа от 10 ноября 2023 года № 558-п «О государственной программе Ханты-Мансийского автономного округа – Югры «Современное здравоохранение».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13305"/>
      <w:bookmarkEnd w:id="2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***Назначение врачом-эндокринологом.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классификация болезней 10 пересмотра принята 43-й Всемирной ассамблеей здравоохранения.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P13309"/>
      <w:bookmarkEnd w:id="3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Перечень лекарственных препаратов, медицинских изделий 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</w:t>
      </w: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1</w:t>
      </w: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Лекарственные препараты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01"/>
        <w:gridCol w:w="1331"/>
        <w:gridCol w:w="2526"/>
        <w:gridCol w:w="2976"/>
        <w:gridCol w:w="3260"/>
        <w:gridCol w:w="2552"/>
      </w:tblGrid>
      <w:tr w:rsidR="004F0346" w:rsidRPr="004F0346" w:rsidTr="004F0346">
        <w:tc>
          <w:tcPr>
            <w:tcW w:w="4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Наименование лекарственного препарата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Форма выпуска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Примечание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A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Пищеварительный тракт и обмен веществ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A12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Минеральные добавки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А12С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минеральные добавки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А12СВ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Препараты цинка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А12СВ01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Цинка сульфат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621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B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Кроветворение и кровь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B01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Антитромботические</w:t>
            </w:r>
            <w:proofErr w:type="spellEnd"/>
            <w:r w:rsidRPr="004F0346">
              <w:rPr>
                <w:color w:val="000000"/>
              </w:rPr>
              <w:t xml:space="preserve">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B01AC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Антиагреганты</w:t>
            </w:r>
            <w:proofErr w:type="spellEnd"/>
            <w:r w:rsidRPr="004F0346">
              <w:rPr>
                <w:color w:val="000000"/>
              </w:rPr>
              <w:t xml:space="preserve"> кроме гепарина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B01AC11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Илопрост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ингаляций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623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B06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гематологические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B06AC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Препараты, применяемые при наследственном отеке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B06AC01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Ингибитор С1-эстеразы человека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лиофилизат</w:t>
            </w:r>
            <w:proofErr w:type="spellEnd"/>
            <w:r w:rsidRPr="004F0346">
              <w:rPr>
                <w:color w:val="00000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606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B06AC02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Икатибант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606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C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gramStart"/>
            <w:r w:rsidRPr="004F0346">
              <w:rPr>
                <w:color w:val="000000"/>
              </w:rPr>
              <w:t>Сердечно-сосудистая</w:t>
            </w:r>
            <w:proofErr w:type="gramEnd"/>
            <w:r w:rsidRPr="004F0346">
              <w:rPr>
                <w:color w:val="000000"/>
              </w:rPr>
              <w:t xml:space="preserve"> система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C02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Антигипертензивные</w:t>
            </w:r>
            <w:proofErr w:type="spellEnd"/>
            <w:r w:rsidRPr="004F0346">
              <w:rPr>
                <w:color w:val="000000"/>
              </w:rPr>
              <w:t xml:space="preserve">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C02К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Другие </w:t>
            </w:r>
            <w:proofErr w:type="spellStart"/>
            <w:r w:rsidRPr="004F0346">
              <w:rPr>
                <w:color w:val="000000"/>
              </w:rPr>
              <w:t>антигипертензивные</w:t>
            </w:r>
            <w:proofErr w:type="spellEnd"/>
            <w:r w:rsidRPr="004F0346">
              <w:rPr>
                <w:color w:val="000000"/>
              </w:rPr>
              <w:t xml:space="preserve"> средства</w:t>
            </w:r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C02KX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Антигипертензивные</w:t>
            </w:r>
            <w:proofErr w:type="spellEnd"/>
            <w:r w:rsidRPr="004F0346">
              <w:rPr>
                <w:color w:val="000000"/>
              </w:rPr>
              <w:t xml:space="preserve"> средства для лечения легочной артериальной гипертензии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C02KX01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Силденафил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кодов 551, 623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Средства, действующие на ренин-</w:t>
            </w:r>
            <w:proofErr w:type="spellStart"/>
            <w:r w:rsidRPr="004F0346">
              <w:rPr>
                <w:color w:val="000000"/>
              </w:rPr>
              <w:t>ангиотензиновую</w:t>
            </w:r>
            <w:proofErr w:type="spellEnd"/>
            <w:r w:rsidRPr="004F0346">
              <w:rPr>
                <w:color w:val="000000"/>
              </w:rPr>
              <w:t xml:space="preserve"> систему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Ингибиторы </w:t>
            </w:r>
            <w:proofErr w:type="spellStart"/>
            <w:r w:rsidRPr="004F0346">
              <w:rPr>
                <w:color w:val="000000"/>
              </w:rPr>
              <w:t>ангиотензин</w:t>
            </w:r>
            <w:proofErr w:type="spellEnd"/>
            <w:r w:rsidRPr="004F0346">
              <w:rPr>
                <w:color w:val="000000"/>
              </w:rPr>
              <w:t>-превращающего фермента (АПФ)</w:t>
            </w:r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C09AA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Ингибиторы АПФ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C09AA09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Фозиноприл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Ингибиторы АПФ в комбинации с другими препаратами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C09BA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Ингибиторы АПФ в комбинации с диуретиками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C09BA02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Эналаприл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Гидрохлоротиазид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C09BA04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Периндоприл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Индапамид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G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Мочеполовая система и половые гормоны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G03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Половые гормоны и модуляторы функции половых органов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G03Х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Прочие половые гормоны и модуляторы половой системы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G03ХА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Антигонадотропины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G03ХА01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Даназол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капсулы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кодов 605, 606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J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Противомикробные препараты для системного действия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J04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Препараты, активные в отношении микобактерий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J04A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Противотуберкулезные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J04AB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Антибиотики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J04AB05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Рифапентин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518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Противовирусные препараты системного действия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Противовирусные препараты прямого действия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Нуклеозиды и нуклеотиды, кроме ингибиторов обратной транскриптазы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J05AB11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Валацикловир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для </w:t>
            </w:r>
            <w:proofErr w:type="spellStart"/>
            <w:proofErr w:type="gramStart"/>
            <w:r w:rsidRPr="004F0346">
              <w:rPr>
                <w:color w:val="000000"/>
              </w:rPr>
              <w:t>для</w:t>
            </w:r>
            <w:proofErr w:type="spellEnd"/>
            <w:proofErr w:type="gramEnd"/>
            <w:r w:rsidRPr="004F0346">
              <w:rPr>
                <w:color w:val="000000"/>
              </w:rPr>
              <w:t xml:space="preserve"> кода 512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J05AP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Противовирусные препараты для лечения ВГС-инфекции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J05AP51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Ледипасвир+Софосбувир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для </w:t>
            </w:r>
            <w:proofErr w:type="spellStart"/>
            <w:proofErr w:type="gramStart"/>
            <w:r w:rsidRPr="004F0346">
              <w:rPr>
                <w:color w:val="000000"/>
              </w:rPr>
              <w:t>для</w:t>
            </w:r>
            <w:proofErr w:type="spellEnd"/>
            <w:proofErr w:type="gramEnd"/>
            <w:r w:rsidRPr="004F0346">
              <w:rPr>
                <w:color w:val="000000"/>
              </w:rPr>
              <w:t xml:space="preserve"> кода 530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J05AR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Комбинации противовирусных препаратов, активных в отношении ВИЧ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J05AR03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Тенофовир</w:t>
            </w:r>
            <w:proofErr w:type="spellEnd"/>
            <w:r w:rsidRPr="004F0346">
              <w:rPr>
                <w:color w:val="000000"/>
              </w:rPr>
              <w:t xml:space="preserve"> + </w:t>
            </w:r>
            <w:proofErr w:type="spellStart"/>
            <w:r w:rsidRPr="004F0346">
              <w:rPr>
                <w:color w:val="000000"/>
              </w:rPr>
              <w:t>эмтрицитабин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526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L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Противоопухолевые препараты и иммуномодуляторы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Противоопухолевые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Антиметаболиты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L01BC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Аналоги пиримидина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L01BC03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Тегафур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капсулы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L02BG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Ингибиторы ферментов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L02BG04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Летрозол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512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L02BG06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Эксеместан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512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противоопухолевые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L01XB</w:t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гидрозина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Гидразина сульфат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M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Костно-мышечная система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M01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Противовоспалительные и противоревматические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M01A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M01AC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Оксикамы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M01AC06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Мелоксикам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M03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Миорелаксанты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M03B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Миорелаксанты</w:t>
            </w:r>
            <w:proofErr w:type="spellEnd"/>
            <w:r w:rsidRPr="004F0346">
              <w:rPr>
                <w:color w:val="000000"/>
              </w:rPr>
              <w:t xml:space="preserve"> центрального действия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M03BX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Другие </w:t>
            </w:r>
            <w:proofErr w:type="spellStart"/>
            <w:r w:rsidRPr="004F0346">
              <w:rPr>
                <w:color w:val="000000"/>
              </w:rPr>
              <w:t>миорелаксанты</w:t>
            </w:r>
            <w:proofErr w:type="spellEnd"/>
            <w:r w:rsidRPr="004F0346">
              <w:rPr>
                <w:color w:val="000000"/>
              </w:rPr>
              <w:t xml:space="preserve"> центрального действия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M03BX04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Толперизон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02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Анальгетики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02A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Опиоиды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02AA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Природные алкалоиды опия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02AA08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Дигидрокодеин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 пролонгированного действия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512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Противоэпилептические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Противоэпилептические препараты</w:t>
            </w:r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03AD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сукцинимида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03AD01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Этосуксимид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сироп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03AG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Производные жирных кислот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03AG04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Вигабатрин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оболочкой, гранулы для приготовления раствора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03AF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карбоксамида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03AF03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Руфинамид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противоэпилептические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03AX03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Сультиам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03AX09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Ламотриджин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03AX15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Зонисамид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капсулы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03AX18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Лакосамид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приема внутрь, сироп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Психотропные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Антипсихотические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05AF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тиоксантена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05AF01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Флупентиксол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таблетки, покрытые пленочной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05AH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Диазепины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оксазепины</w:t>
            </w:r>
            <w:proofErr w:type="spellEnd"/>
            <w:r w:rsidRPr="004F0346">
              <w:rPr>
                <w:color w:val="000000"/>
              </w:rPr>
              <w:t xml:space="preserve">, </w:t>
            </w:r>
            <w:proofErr w:type="spellStart"/>
            <w:r w:rsidRPr="004F0346">
              <w:rPr>
                <w:color w:val="000000"/>
              </w:rPr>
              <w:t>тиазепины</w:t>
            </w:r>
            <w:proofErr w:type="spellEnd"/>
            <w:r w:rsidRPr="004F0346">
              <w:rPr>
                <w:color w:val="000000"/>
              </w:rPr>
              <w:t xml:space="preserve"> и </w:t>
            </w:r>
            <w:proofErr w:type="spellStart"/>
            <w:r w:rsidRPr="004F0346">
              <w:rPr>
                <w:color w:val="000000"/>
              </w:rPr>
              <w:t>оксепины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05AH02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Клозапин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05AL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Бензамиды</w:t>
            </w:r>
            <w:proofErr w:type="spellEnd"/>
          </w:p>
        </w:tc>
      </w:tr>
      <w:tr w:rsidR="004F0346" w:rsidRPr="004F0346" w:rsidTr="004F0346">
        <w:trPr>
          <w:trHeight w:val="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05AL03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Тиаприд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05AL05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Амисульприд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таблетки; таблетки, покрытые оболочкой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антипсихотические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05AX12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Арипипразол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Анксиолитики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бензодиазепина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05BA01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Диазепам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ректальный раствор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 детям до 18 лет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05BA09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Клобазам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05BA12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Алпразолам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05C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Снотворные и седативные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05CD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Производные </w:t>
            </w:r>
            <w:proofErr w:type="spellStart"/>
            <w:r w:rsidRPr="004F0346">
              <w:rPr>
                <w:color w:val="000000"/>
              </w:rPr>
              <w:t>бензодиазепина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05CD08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Мидазолам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защечный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 детям до 18 лет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05BX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Другие </w:t>
            </w:r>
            <w:proofErr w:type="spellStart"/>
            <w:r w:rsidRPr="004F0346">
              <w:rPr>
                <w:color w:val="000000"/>
              </w:rPr>
              <w:t>анксиолитики</w:t>
            </w:r>
            <w:proofErr w:type="spellEnd"/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Аминофенилмасляная</w:t>
            </w:r>
            <w:proofErr w:type="spellEnd"/>
            <w:r w:rsidRPr="004F0346">
              <w:rPr>
                <w:color w:val="000000"/>
              </w:rPr>
              <w:t xml:space="preserve"> кислота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517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06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Психоаналептики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06B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Психостимуляторы</w:t>
            </w:r>
            <w:proofErr w:type="spellEnd"/>
            <w:r w:rsidRPr="004F0346">
              <w:rPr>
                <w:color w:val="000000"/>
              </w:rPr>
              <w:t xml:space="preserve">, средства, применяемые при синдроме дефицита внимания с </w:t>
            </w:r>
            <w:proofErr w:type="spellStart"/>
            <w:r w:rsidRPr="004F0346">
              <w:rPr>
                <w:color w:val="000000"/>
              </w:rPr>
              <w:t>гиперактивностью</w:t>
            </w:r>
            <w:proofErr w:type="spellEnd"/>
            <w:r w:rsidRPr="004F0346">
              <w:rPr>
                <w:color w:val="000000"/>
              </w:rPr>
              <w:t xml:space="preserve">, и </w:t>
            </w:r>
            <w:proofErr w:type="spellStart"/>
            <w:r w:rsidRPr="004F0346">
              <w:rPr>
                <w:color w:val="000000"/>
              </w:rPr>
              <w:t>ноотропные</w:t>
            </w:r>
            <w:proofErr w:type="spellEnd"/>
            <w:r w:rsidRPr="004F0346">
              <w:rPr>
                <w:color w:val="000000"/>
              </w:rPr>
              <w:t xml:space="preserve">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Гопантеновая</w:t>
            </w:r>
            <w:proofErr w:type="spellEnd"/>
            <w:r w:rsidRPr="004F0346">
              <w:rPr>
                <w:color w:val="000000"/>
              </w:rPr>
              <w:t xml:space="preserve"> кислота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таблетки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548 детям до 18 лет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06BX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Другие </w:t>
            </w:r>
            <w:proofErr w:type="spellStart"/>
            <w:r w:rsidRPr="004F0346">
              <w:rPr>
                <w:color w:val="000000"/>
              </w:rPr>
              <w:t>психостимуляторы</w:t>
            </w:r>
            <w:proofErr w:type="spellEnd"/>
            <w:r w:rsidRPr="004F0346">
              <w:rPr>
                <w:color w:val="000000"/>
              </w:rPr>
              <w:t xml:space="preserve"> и </w:t>
            </w:r>
            <w:proofErr w:type="spellStart"/>
            <w:r w:rsidRPr="004F0346">
              <w:rPr>
                <w:color w:val="000000"/>
              </w:rPr>
              <w:t>ноотропные</w:t>
            </w:r>
            <w:proofErr w:type="spellEnd"/>
            <w:r w:rsidRPr="004F0346">
              <w:rPr>
                <w:color w:val="000000"/>
              </w:rPr>
              <w:t xml:space="preserve">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№ 06BX02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Пиритинол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суспензия для приема внутрь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522 (G96.8, G93.4)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R03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Препараты для лечения </w:t>
            </w:r>
            <w:proofErr w:type="spellStart"/>
            <w:r w:rsidRPr="004F0346">
              <w:rPr>
                <w:color w:val="000000"/>
              </w:rPr>
              <w:t>обструктивных</w:t>
            </w:r>
            <w:proofErr w:type="spellEnd"/>
            <w:r w:rsidRPr="004F0346">
              <w:rPr>
                <w:color w:val="000000"/>
              </w:rPr>
              <w:t xml:space="preserve"> заболеваний дыхательных путей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R03A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Адренергические средства для ингаляционного введения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R03AL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Адренергические средства в комбинации с антихолинергическими средствами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R03AL09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Формотерол+Гликопиррония</w:t>
            </w:r>
            <w:proofErr w:type="spellEnd"/>
            <w:r w:rsidRPr="004F0346">
              <w:rPr>
                <w:color w:val="000000"/>
              </w:rPr>
              <w:t xml:space="preserve"> </w:t>
            </w:r>
            <w:proofErr w:type="spellStart"/>
            <w:r w:rsidRPr="004F0346">
              <w:rPr>
                <w:color w:val="000000"/>
              </w:rPr>
              <w:t>бромид+Беклометазон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аэрозоль для ингаляций дозированный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для кода 514</w:t>
            </w: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t>S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Органы чувств</w:t>
            </w: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Офтальмологические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S01B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Противовоспалительные препараты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S01BA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Кортикостероиды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S01BA01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Дексаметазон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капли глазные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S01E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Противоглаукомные</w:t>
            </w:r>
            <w:proofErr w:type="spellEnd"/>
            <w:r w:rsidRPr="004F0346">
              <w:rPr>
                <w:color w:val="000000"/>
              </w:rPr>
              <w:t xml:space="preserve"> препараты и </w:t>
            </w:r>
            <w:proofErr w:type="spellStart"/>
            <w:r w:rsidRPr="004F0346">
              <w:rPr>
                <w:color w:val="000000"/>
              </w:rPr>
              <w:t>миотические</w:t>
            </w:r>
            <w:proofErr w:type="spellEnd"/>
            <w:r w:rsidRPr="004F0346">
              <w:rPr>
                <w:color w:val="000000"/>
              </w:rPr>
              <w:t xml:space="preserve"> средства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S01ED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Бета-адреноблокаторы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S01ED02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Бетаксолол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капли глазные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S01EE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Простагландин аналоги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S01EE01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Латанопрост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капли глазные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S01X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Другие препараты для лечения заболеваний глаз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Таурин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капли глазные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S01XA</w:t>
            </w:r>
          </w:p>
        </w:tc>
        <w:tc>
          <w:tcPr>
            <w:tcW w:w="1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Прочие препараты для лечения заболеваний глаз</w:t>
            </w:r>
          </w:p>
        </w:tc>
      </w:tr>
      <w:tr w:rsidR="004F0346" w:rsidRPr="004F0346" w:rsidTr="004F0346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Метилэтилпиридинол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капли глазные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</w:p>
        </w:tc>
      </w:tr>
      <w:tr w:rsidR="004F0346" w:rsidRPr="004F0346" w:rsidTr="004F0346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outlineLvl w:val="4"/>
              <w:rPr>
                <w:color w:val="000000"/>
              </w:rPr>
            </w:pPr>
            <w:r w:rsidRPr="004F0346">
              <w:rPr>
                <w:color w:val="000000"/>
              </w:rPr>
              <w:lastRenderedPageBreak/>
              <w:t>А10</w:t>
            </w:r>
          </w:p>
        </w:tc>
        <w:tc>
          <w:tcPr>
            <w:tcW w:w="1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Препараты для лечения сахарного диабета</w:t>
            </w:r>
          </w:p>
        </w:tc>
      </w:tr>
    </w:tbl>
    <w:p w:rsidR="004F0346" w:rsidRPr="004F0346" w:rsidRDefault="004F0346" w:rsidP="004F03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F0346" w:rsidRPr="004F0346">
          <w:pgSz w:w="16838" w:h="11906" w:orient="landscape"/>
          <w:pgMar w:top="1133" w:right="1440" w:bottom="566" w:left="1440" w:header="709" w:footer="0" w:gutter="0"/>
          <w:cols w:space="720"/>
        </w:sectPr>
      </w:pP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III.2. Специализированные продукты лечебного питания для лиц с нарушениями обмена ароматических аминокислот на амбулаторном этапе лечения</w:t>
      </w:r>
    </w:p>
    <w:p w:rsidR="004F0346" w:rsidRPr="004F0346" w:rsidRDefault="004F0346" w:rsidP="004F03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91"/>
        <w:gridCol w:w="7767"/>
      </w:tblGrid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Код категории льготы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Общая характеристика специализированного продукта лечебного питания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608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4F0346">
              <w:rPr>
                <w:color w:val="000000"/>
              </w:rPr>
              <w:t>фенилаланина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609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смесь незаменимых и заменимых аминокислот, обогащенная витаминами, минералами и микроэлементами (без тирозина и </w:t>
            </w:r>
            <w:proofErr w:type="spellStart"/>
            <w:r w:rsidRPr="004F0346">
              <w:rPr>
                <w:color w:val="000000"/>
              </w:rPr>
              <w:t>фенилаланина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610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4F0346">
              <w:rPr>
                <w:color w:val="000000"/>
              </w:rPr>
              <w:t>валина</w:t>
            </w:r>
            <w:proofErr w:type="spellEnd"/>
            <w:r w:rsidRPr="004F0346">
              <w:rPr>
                <w:color w:val="000000"/>
              </w:rPr>
              <w:t>, лейцина, изолейцина)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611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4F0346">
              <w:rPr>
                <w:color w:val="000000"/>
              </w:rPr>
              <w:t>валина</w:t>
            </w:r>
            <w:proofErr w:type="spellEnd"/>
            <w:r w:rsidRPr="004F0346">
              <w:rPr>
                <w:color w:val="000000"/>
              </w:rPr>
              <w:t xml:space="preserve">, метионина, </w:t>
            </w:r>
            <w:proofErr w:type="spellStart"/>
            <w:r w:rsidRPr="004F0346">
              <w:rPr>
                <w:color w:val="000000"/>
              </w:rPr>
              <w:t>треонина</w:t>
            </w:r>
            <w:proofErr w:type="spellEnd"/>
            <w:r w:rsidRPr="004F0346">
              <w:rPr>
                <w:color w:val="000000"/>
              </w:rPr>
              <w:t>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612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смесь масел </w:t>
            </w:r>
            <w:proofErr w:type="spellStart"/>
            <w:r w:rsidRPr="004F0346">
              <w:rPr>
                <w:color w:val="000000"/>
              </w:rPr>
              <w:t>глицеролтриолеата</w:t>
            </w:r>
            <w:proofErr w:type="spellEnd"/>
            <w:r w:rsidRPr="004F0346">
              <w:rPr>
                <w:color w:val="000000"/>
              </w:rPr>
              <w:t xml:space="preserve"> (GTO) и </w:t>
            </w:r>
            <w:proofErr w:type="spellStart"/>
            <w:r w:rsidRPr="004F0346">
              <w:rPr>
                <w:color w:val="000000"/>
              </w:rPr>
              <w:t>глицеролтриэруката</w:t>
            </w:r>
            <w:proofErr w:type="spellEnd"/>
            <w:r w:rsidRPr="004F0346">
              <w:rPr>
                <w:color w:val="000000"/>
              </w:rPr>
              <w:t xml:space="preserve"> (GTE); смесь с высоким содержанием </w:t>
            </w:r>
            <w:proofErr w:type="spellStart"/>
            <w:r w:rsidRPr="004F0346">
              <w:rPr>
                <w:color w:val="000000"/>
              </w:rPr>
              <w:t>среднецепочечных</w:t>
            </w:r>
            <w:proofErr w:type="spellEnd"/>
            <w:r w:rsidRPr="004F0346">
              <w:rPr>
                <w:color w:val="000000"/>
              </w:rPr>
              <w:t xml:space="preserve"> триглицеридов, обогащенная витаминами, минералами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613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смесь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614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смесь незаменимых и заменимых аминокислот, обогащенная витаминами, минералами и микроэлементами (без лизина и триптофана)</w:t>
            </w:r>
          </w:p>
        </w:tc>
      </w:tr>
      <w:tr w:rsidR="004F0346" w:rsidRPr="004F0346" w:rsidTr="004F0346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608, 609, 610, 611, 613, 614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диетические низкобелковые продукты, в том числе молочный напиток, макаронные изделия, заменитель муки, крупы, заменитель яиц,</w:t>
            </w:r>
            <w:r w:rsidRPr="004F0346">
              <w:rPr>
                <w:b/>
                <w:bCs/>
                <w:color w:val="000000"/>
              </w:rPr>
              <w:t xml:space="preserve"> напиток сухой безбелковый</w:t>
            </w:r>
          </w:p>
        </w:tc>
      </w:tr>
      <w:tr w:rsidR="004F0346" w:rsidRPr="004F0346" w:rsidTr="004F0346"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615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специализированные смеси на основе </w:t>
            </w:r>
            <w:proofErr w:type="spellStart"/>
            <w:r w:rsidRPr="004F0346">
              <w:rPr>
                <w:color w:val="000000"/>
              </w:rPr>
              <w:t>изолята</w:t>
            </w:r>
            <w:proofErr w:type="spellEnd"/>
            <w:r w:rsidRPr="004F0346">
              <w:rPr>
                <w:color w:val="000000"/>
              </w:rPr>
              <w:t xml:space="preserve"> соевого белка</w:t>
            </w:r>
          </w:p>
        </w:tc>
      </w:tr>
      <w:tr w:rsidR="004F0346" w:rsidRPr="004F0346" w:rsidTr="004F0346"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специализированные смеси на основе </w:t>
            </w:r>
            <w:proofErr w:type="spellStart"/>
            <w:r w:rsidRPr="004F0346">
              <w:rPr>
                <w:color w:val="000000"/>
              </w:rPr>
              <w:t>гидролизата</w:t>
            </w:r>
            <w:proofErr w:type="spellEnd"/>
            <w:r w:rsidRPr="004F0346">
              <w:rPr>
                <w:color w:val="000000"/>
              </w:rPr>
              <w:t xml:space="preserve"> казеина</w:t>
            </w:r>
          </w:p>
        </w:tc>
      </w:tr>
      <w:tr w:rsidR="004F0346" w:rsidRPr="004F0346" w:rsidTr="004F0346"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46" w:rsidRPr="004F0346" w:rsidRDefault="004F0346" w:rsidP="004F0346">
            <w:pPr>
              <w:rPr>
                <w:color w:val="000000"/>
              </w:rPr>
            </w:pP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специализированные смеси на основе гидролизованного сывороточного белка – </w:t>
            </w:r>
            <w:proofErr w:type="spellStart"/>
            <w:r w:rsidRPr="004F0346">
              <w:rPr>
                <w:color w:val="000000"/>
              </w:rPr>
              <w:t>казеинпредоминантные</w:t>
            </w:r>
            <w:proofErr w:type="spellEnd"/>
            <w:r w:rsidRPr="004F0346">
              <w:rPr>
                <w:color w:val="000000"/>
              </w:rPr>
              <w:t xml:space="preserve"> молочные смеси</w:t>
            </w:r>
          </w:p>
        </w:tc>
      </w:tr>
    </w:tbl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P13731"/>
      <w:bookmarkEnd w:id="4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III.3. Медицинские изделия и средства диагностики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Игла для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автоинъектора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(игла к </w:t>
      </w: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шприц-ручке</w:t>
      </w:r>
      <w:proofErr w:type="gram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(детям до 18 лет, лицам старше 18 лет без инвалидности – в соответствии со схемой лечения, занесенной в Федеральный регистр больных сахарным диабетом, в числе, равном кратности суточного введения лекарственных препаратов (для кода 519, для кода 520 на инсулинотерапии, для кода 521 на инсулинотерапии)).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Калоприемники (для кода 512).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Мочеприемники (для кода 512).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Перевязочные средства (для кода 512).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Тест-полоски для определения глюкозы в крови – глюкоза ИВД, реагент (не более 2190 тест-полосок на 1 больного в год, для детей – не более 2900 тест-полосок на 1 больного в год для кода 519, не более 1460 тест-полосок на 1 больного в год при условии назначения инсулинотерапии для кодов 520, 521, не более 200 тест-полосок на 1 больного в год для кодов</w:t>
      </w:r>
      <w:proofErr w:type="gram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520, 521).</w:t>
      </w:r>
      <w:proofErr w:type="gramEnd"/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признаков осложнения сахарного диабета, появлении дополнительных факторов риска,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(</w:t>
      </w: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тест-полоски</w:t>
      </w:r>
      <w:proofErr w:type="gram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индивидуально с учетом стандартов медицинской помощи при сахарном диабете.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Шприц-ручка –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автоинъектор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используемый со сменным картриджем, </w:t>
      </w: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механический (детям до 18 лет – 1 в 3 года).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Шприцы одноразовые (для кода 512).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 очковой оптики – очки корригирующие (для кодов 501, 502).</w:t>
      </w:r>
    </w:p>
    <w:p w:rsidR="004F0346" w:rsidRPr="004F0346" w:rsidRDefault="004F0346" w:rsidP="004F0346">
      <w:pPr>
        <w:widowControl w:val="0"/>
        <w:tabs>
          <w:tab w:val="left" w:pos="286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Комплект изделий к системе непрерывного мониторинга глюкозы (электрод игольчатый системы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чрескожного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уровня глюкозы в интерстициальной жидкости; система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чрескожного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уровня глюкозы в интерстициальной жидкости, электрохимический метод) – в объеме согласно стандартам оказания медицинской помощи при сахарном диабете для кодов 519, 520, 521 (дети до 18 лет, совершеннолетние лица в возрасте до 23 лет, обучающиеся по очным программам высшего и среднего образования).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Инфузионные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наборы к инсулиновой помпе (набор для введения инсулина амбулаторный), резервуары к инсулиновой помпе (резервуар для амбулаторной инсулиновой </w:t>
      </w:r>
      <w:proofErr w:type="spell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инфузионной</w:t>
      </w:r>
      <w:proofErr w:type="spell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помпы) – для кода 519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медицинской помощи при сахарном диабете.</w:t>
      </w:r>
    </w:p>
    <w:p w:rsidR="004F0346" w:rsidRPr="004F0346" w:rsidRDefault="00F67557" w:rsidP="00F67557">
      <w:pPr>
        <w:widowControl w:val="0"/>
        <w:tabs>
          <w:tab w:val="left" w:pos="39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F0346" w:rsidRDefault="004F0346" w:rsidP="00F67557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P13746"/>
      <w:bookmarkEnd w:id="5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IV. </w:t>
      </w:r>
      <w:proofErr w:type="gramStart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лекарственных препаратов для дополнительного лекарственного обеспечения больных при оказании специализированной медицинской помощи в условиях дневного стационара и в стационарных условиях больных редкими (</w:t>
      </w:r>
      <w:proofErr w:type="spellStart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орфанными</w:t>
      </w:r>
      <w:proofErr w:type="spellEnd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заболеваниями, в том числе детей, включенных в региональный сегмент информационного ресурса Фонда поддержки детей с тяжелыми </w:t>
      </w:r>
      <w:proofErr w:type="spellStart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жизнеугрожающими</w:t>
      </w:r>
      <w:proofErr w:type="spellEnd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хроническими заболеваниями, в том числе редкими (</w:t>
      </w:r>
      <w:proofErr w:type="spellStart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орфанными</w:t>
      </w:r>
      <w:proofErr w:type="spellEnd"/>
      <w:r w:rsidRPr="004F0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заболеваниями, «Круг добра», а также пациентов с иными заболеваниями*</w:t>
      </w:r>
      <w:proofErr w:type="gramEnd"/>
    </w:p>
    <w:p w:rsidR="005D5704" w:rsidRPr="004F0346" w:rsidRDefault="005D5704" w:rsidP="00F67557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GoBack"/>
      <w:bookmarkEnd w:id="6"/>
    </w:p>
    <w:tbl>
      <w:tblPr>
        <w:tblStyle w:val="2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111"/>
      </w:tblGrid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Дневной, круглосуточный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Международное непатентованное 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jc w:val="center"/>
              <w:rPr>
                <w:color w:val="000000"/>
              </w:rPr>
            </w:pPr>
            <w:r w:rsidRPr="004F0346">
              <w:rPr>
                <w:color w:val="000000"/>
              </w:rPr>
              <w:t>Лекарственная форма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Инклисиран</w:t>
            </w:r>
            <w:proofErr w:type="spellEnd"/>
            <w:r w:rsidRPr="004F0346">
              <w:rPr>
                <w:color w:val="000000"/>
              </w:rPr>
              <w:t>**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Канакинумаб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Асфотаза</w:t>
            </w:r>
            <w:proofErr w:type="spellEnd"/>
            <w:r w:rsidRPr="004F0346">
              <w:rPr>
                <w:color w:val="000000"/>
              </w:rPr>
              <w:t xml:space="preserve"> альфа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Сатрализумаб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Авалглюкозидаза</w:t>
            </w:r>
            <w:proofErr w:type="spellEnd"/>
            <w:r w:rsidRPr="004F0346">
              <w:rPr>
                <w:color w:val="000000"/>
              </w:rPr>
              <w:t xml:space="preserve"> альфа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лиофилизат</w:t>
            </w:r>
            <w:proofErr w:type="spellEnd"/>
            <w:r w:rsidRPr="004F0346">
              <w:rPr>
                <w:color w:val="000000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4F0346">
              <w:rPr>
                <w:color w:val="000000"/>
              </w:rPr>
              <w:t>инфузий</w:t>
            </w:r>
            <w:proofErr w:type="spellEnd"/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Офатумумаб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раствор для подкожного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Протеин</w:t>
            </w:r>
            <w:proofErr w:type="gramStart"/>
            <w:r w:rsidRPr="004F0346">
              <w:rPr>
                <w:color w:val="000000"/>
              </w:rPr>
              <w:t xml:space="preserve"> С</w:t>
            </w:r>
            <w:proofErr w:type="gramEnd"/>
            <w:r w:rsidRPr="004F0346">
              <w:rPr>
                <w:color w:val="000000"/>
              </w:rPr>
              <w:t xml:space="preserve"> человеческий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лиофилизат</w:t>
            </w:r>
            <w:proofErr w:type="spellEnd"/>
            <w:r w:rsidRPr="004F0346">
              <w:rPr>
                <w:color w:val="000000"/>
              </w:rPr>
              <w:t xml:space="preserve"> для приготовления раствора для внутривенного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Круглосуточный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Нусинерсен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раствор для </w:t>
            </w:r>
            <w:proofErr w:type="spellStart"/>
            <w:r w:rsidRPr="004F0346">
              <w:rPr>
                <w:color w:val="000000"/>
              </w:rPr>
              <w:t>интратекального</w:t>
            </w:r>
            <w:proofErr w:type="spellEnd"/>
            <w:r w:rsidRPr="004F0346">
              <w:rPr>
                <w:color w:val="000000"/>
              </w:rPr>
              <w:t xml:space="preserve"> введения</w:t>
            </w:r>
          </w:p>
        </w:tc>
      </w:tr>
      <w:tr w:rsidR="004F0346" w:rsidRPr="004F0346" w:rsidTr="004F0346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Круглосуточный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Динутуксимаб</w:t>
            </w:r>
            <w:proofErr w:type="spellEnd"/>
            <w:r w:rsidRPr="004F0346">
              <w:rPr>
                <w:color w:val="000000"/>
              </w:rPr>
              <w:t xml:space="preserve"> бета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концентрат для приготовления раствора для </w:t>
            </w:r>
            <w:proofErr w:type="spellStart"/>
            <w:r w:rsidRPr="004F0346">
              <w:rPr>
                <w:color w:val="000000"/>
              </w:rPr>
              <w:t>инфузий</w:t>
            </w:r>
            <w:proofErr w:type="spellEnd"/>
          </w:p>
        </w:tc>
      </w:tr>
      <w:tr w:rsidR="004F0346" w:rsidRPr="004F0346" w:rsidTr="004F0346">
        <w:trPr>
          <w:trHeight w:val="23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Дневной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Дивозилимаб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концентрат для приготовления раствора для </w:t>
            </w:r>
            <w:proofErr w:type="spellStart"/>
            <w:r w:rsidRPr="004F0346">
              <w:rPr>
                <w:color w:val="000000"/>
              </w:rPr>
              <w:t>инфузий</w:t>
            </w:r>
            <w:proofErr w:type="spellEnd"/>
          </w:p>
        </w:tc>
      </w:tr>
      <w:tr w:rsidR="004F0346" w:rsidRPr="004F0346" w:rsidTr="004F0346">
        <w:trPr>
          <w:trHeight w:val="23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>Круглосуточный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proofErr w:type="spellStart"/>
            <w:r w:rsidRPr="004F0346">
              <w:rPr>
                <w:color w:val="000000"/>
              </w:rPr>
              <w:t>Сенипрутуг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46" w:rsidRPr="004F0346" w:rsidRDefault="004F0346" w:rsidP="004F0346">
            <w:pPr>
              <w:widowControl w:val="0"/>
              <w:rPr>
                <w:color w:val="000000"/>
              </w:rPr>
            </w:pPr>
            <w:r w:rsidRPr="004F0346">
              <w:rPr>
                <w:color w:val="000000"/>
              </w:rPr>
              <w:t xml:space="preserve">концентрат для приготовления раствора для </w:t>
            </w:r>
            <w:proofErr w:type="spellStart"/>
            <w:r w:rsidRPr="004F0346">
              <w:rPr>
                <w:color w:val="000000"/>
              </w:rPr>
              <w:t>инфузий</w:t>
            </w:r>
            <w:proofErr w:type="spellEnd"/>
          </w:p>
        </w:tc>
      </w:tr>
    </w:tbl>
    <w:p w:rsidR="000B7C3E" w:rsidRDefault="000B7C3E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P13789"/>
      <w:bookmarkEnd w:id="7"/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 медицинских организациях могут быть использованы также иные лекарственные препараты, полученные из иных источников финансирования.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P13790"/>
      <w:bookmarkEnd w:id="8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**Для пациентов с экстремально высоким </w:t>
      </w:r>
      <w:proofErr w:type="gramStart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сердечно-сосудистым</w:t>
      </w:r>
      <w:proofErr w:type="gramEnd"/>
      <w:r w:rsidRPr="004F0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риском.</w:t>
      </w:r>
    </w:p>
    <w:p w:rsidR="004F0346" w:rsidRPr="004F0346" w:rsidRDefault="004F0346" w:rsidP="004F03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124" w:rsidRPr="00AC0D5F" w:rsidRDefault="00370124" w:rsidP="00FD29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color w:val="FF0000"/>
        </w:rPr>
      </w:pPr>
    </w:p>
    <w:sectPr w:rsidR="00370124" w:rsidRPr="00AC0D5F" w:rsidSect="00F675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Bahnschrift Light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44BE1"/>
    <w:multiLevelType w:val="hybridMultilevel"/>
    <w:tmpl w:val="70FCE9FC"/>
    <w:lvl w:ilvl="0" w:tplc="CFB88422">
      <w:start w:val="1"/>
      <w:numFmt w:val="decimal"/>
      <w:lvlText w:val="%1)"/>
      <w:lvlJc w:val="left"/>
    </w:lvl>
    <w:lvl w:ilvl="1" w:tplc="B062161C">
      <w:start w:val="1"/>
      <w:numFmt w:val="lowerLetter"/>
      <w:lvlText w:val="%2."/>
      <w:lvlJc w:val="left"/>
      <w:pPr>
        <w:ind w:left="1440" w:hanging="360"/>
      </w:pPr>
    </w:lvl>
    <w:lvl w:ilvl="2" w:tplc="9124BE8E">
      <w:start w:val="1"/>
      <w:numFmt w:val="lowerRoman"/>
      <w:lvlText w:val="%3."/>
      <w:lvlJc w:val="right"/>
      <w:pPr>
        <w:ind w:left="2160" w:hanging="180"/>
      </w:pPr>
    </w:lvl>
    <w:lvl w:ilvl="3" w:tplc="D35C0974">
      <w:start w:val="1"/>
      <w:numFmt w:val="decimal"/>
      <w:lvlText w:val="%4."/>
      <w:lvlJc w:val="left"/>
      <w:pPr>
        <w:ind w:left="2880" w:hanging="360"/>
      </w:pPr>
    </w:lvl>
    <w:lvl w:ilvl="4" w:tplc="E200D496">
      <w:start w:val="1"/>
      <w:numFmt w:val="lowerLetter"/>
      <w:lvlText w:val="%5."/>
      <w:lvlJc w:val="left"/>
      <w:pPr>
        <w:ind w:left="3600" w:hanging="360"/>
      </w:pPr>
    </w:lvl>
    <w:lvl w:ilvl="5" w:tplc="315CFCB0">
      <w:start w:val="1"/>
      <w:numFmt w:val="lowerRoman"/>
      <w:lvlText w:val="%6."/>
      <w:lvlJc w:val="right"/>
      <w:pPr>
        <w:ind w:left="4320" w:hanging="180"/>
      </w:pPr>
    </w:lvl>
    <w:lvl w:ilvl="6" w:tplc="790A0C22">
      <w:start w:val="1"/>
      <w:numFmt w:val="decimal"/>
      <w:lvlText w:val="%7."/>
      <w:lvlJc w:val="left"/>
      <w:pPr>
        <w:ind w:left="5040" w:hanging="360"/>
      </w:pPr>
    </w:lvl>
    <w:lvl w:ilvl="7" w:tplc="BCBABF1E">
      <w:start w:val="1"/>
      <w:numFmt w:val="lowerLetter"/>
      <w:lvlText w:val="%8."/>
      <w:lvlJc w:val="left"/>
      <w:pPr>
        <w:ind w:left="5760" w:hanging="360"/>
      </w:pPr>
    </w:lvl>
    <w:lvl w:ilvl="8" w:tplc="67384E6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ECF3186"/>
    <w:multiLevelType w:val="hybridMultilevel"/>
    <w:tmpl w:val="19D6A61C"/>
    <w:lvl w:ilvl="0" w:tplc="CFB87674">
      <w:start w:val="1"/>
      <w:numFmt w:val="decimal"/>
      <w:lvlText w:val="%1)"/>
      <w:lvlJc w:val="left"/>
    </w:lvl>
    <w:lvl w:ilvl="1" w:tplc="BF42B796">
      <w:start w:val="1"/>
      <w:numFmt w:val="lowerLetter"/>
      <w:lvlText w:val="%2."/>
      <w:lvlJc w:val="left"/>
      <w:pPr>
        <w:ind w:left="1440" w:hanging="360"/>
      </w:pPr>
    </w:lvl>
    <w:lvl w:ilvl="2" w:tplc="96909CFE">
      <w:start w:val="1"/>
      <w:numFmt w:val="lowerRoman"/>
      <w:lvlText w:val="%3."/>
      <w:lvlJc w:val="right"/>
      <w:pPr>
        <w:ind w:left="2160" w:hanging="180"/>
      </w:pPr>
    </w:lvl>
    <w:lvl w:ilvl="3" w:tplc="5C6AE2BE">
      <w:start w:val="1"/>
      <w:numFmt w:val="decimal"/>
      <w:lvlText w:val="%4."/>
      <w:lvlJc w:val="left"/>
      <w:pPr>
        <w:ind w:left="2880" w:hanging="360"/>
      </w:pPr>
    </w:lvl>
    <w:lvl w:ilvl="4" w:tplc="2DB0FEFE">
      <w:start w:val="1"/>
      <w:numFmt w:val="lowerLetter"/>
      <w:lvlText w:val="%5."/>
      <w:lvlJc w:val="left"/>
      <w:pPr>
        <w:ind w:left="3600" w:hanging="360"/>
      </w:pPr>
    </w:lvl>
    <w:lvl w:ilvl="5" w:tplc="120EE2A2">
      <w:start w:val="1"/>
      <w:numFmt w:val="lowerRoman"/>
      <w:lvlText w:val="%6."/>
      <w:lvlJc w:val="right"/>
      <w:pPr>
        <w:ind w:left="4320" w:hanging="180"/>
      </w:pPr>
    </w:lvl>
    <w:lvl w:ilvl="6" w:tplc="0B9003D2">
      <w:start w:val="1"/>
      <w:numFmt w:val="decimal"/>
      <w:lvlText w:val="%7."/>
      <w:lvlJc w:val="left"/>
      <w:pPr>
        <w:ind w:left="5040" w:hanging="360"/>
      </w:pPr>
    </w:lvl>
    <w:lvl w:ilvl="7" w:tplc="D624DB34">
      <w:start w:val="1"/>
      <w:numFmt w:val="lowerLetter"/>
      <w:lvlText w:val="%8."/>
      <w:lvlJc w:val="left"/>
      <w:pPr>
        <w:ind w:left="5760" w:hanging="360"/>
      </w:pPr>
    </w:lvl>
    <w:lvl w:ilvl="8" w:tplc="1876CE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4A"/>
    <w:rsid w:val="000B7C3E"/>
    <w:rsid w:val="00305530"/>
    <w:rsid w:val="00370124"/>
    <w:rsid w:val="004F0346"/>
    <w:rsid w:val="0057519F"/>
    <w:rsid w:val="005D5704"/>
    <w:rsid w:val="00633B62"/>
    <w:rsid w:val="006D779E"/>
    <w:rsid w:val="006E7F98"/>
    <w:rsid w:val="00855989"/>
    <w:rsid w:val="00933D13"/>
    <w:rsid w:val="00AB0C2C"/>
    <w:rsid w:val="00AC0D5F"/>
    <w:rsid w:val="00B33BB0"/>
    <w:rsid w:val="00B82D71"/>
    <w:rsid w:val="00BA316C"/>
    <w:rsid w:val="00C43F4A"/>
    <w:rsid w:val="00D656C8"/>
    <w:rsid w:val="00F67557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92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316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316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316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31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316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31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316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31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F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29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2925"/>
  </w:style>
  <w:style w:type="character" w:customStyle="1" w:styleId="a4">
    <w:name w:val="Цветовое выделение"/>
    <w:uiPriority w:val="99"/>
    <w:rsid w:val="00FD29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FD2925"/>
    <w:rPr>
      <w:b w:val="0"/>
      <w:bCs w:val="0"/>
      <w:color w:val="106BBE"/>
    </w:rPr>
  </w:style>
  <w:style w:type="paragraph" w:customStyle="1" w:styleId="a6">
    <w:name w:val="Текст (справка)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Комментарий"/>
    <w:basedOn w:val="a6"/>
    <w:next w:val="a"/>
    <w:uiPriority w:val="99"/>
    <w:rsid w:val="00FD2925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FD2925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FD29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D292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D29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D292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316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316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316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31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316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A316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A316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A316C"/>
    <w:rPr>
      <w:rFonts w:ascii="Arial" w:eastAsia="Arial" w:hAnsi="Arial" w:cs="Arial"/>
      <w:i/>
      <w:iCs/>
      <w:sz w:val="21"/>
      <w:szCs w:val="21"/>
    </w:rPr>
  </w:style>
  <w:style w:type="numbering" w:customStyle="1" w:styleId="21">
    <w:name w:val="Нет списка2"/>
    <w:next w:val="a2"/>
    <w:uiPriority w:val="99"/>
    <w:semiHidden/>
    <w:unhideWhenUsed/>
    <w:rsid w:val="00BA316C"/>
  </w:style>
  <w:style w:type="character" w:customStyle="1" w:styleId="Heading1Char">
    <w:name w:val="Heading 1 Char"/>
    <w:basedOn w:val="a0"/>
    <w:uiPriority w:val="9"/>
    <w:rsid w:val="00BA316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A316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A316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A316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A316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A316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A31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A316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A316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A316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A316C"/>
    <w:rPr>
      <w:sz w:val="24"/>
      <w:szCs w:val="24"/>
    </w:rPr>
  </w:style>
  <w:style w:type="character" w:customStyle="1" w:styleId="QuoteChar">
    <w:name w:val="Quote Char"/>
    <w:uiPriority w:val="29"/>
    <w:rsid w:val="00BA316C"/>
    <w:rPr>
      <w:i/>
    </w:rPr>
  </w:style>
  <w:style w:type="character" w:customStyle="1" w:styleId="IntenseQuoteChar">
    <w:name w:val="Intense Quote Char"/>
    <w:uiPriority w:val="30"/>
    <w:rsid w:val="00BA316C"/>
    <w:rPr>
      <w:i/>
    </w:rPr>
  </w:style>
  <w:style w:type="character" w:customStyle="1" w:styleId="HeaderChar">
    <w:name w:val="Header Char"/>
    <w:basedOn w:val="a0"/>
    <w:uiPriority w:val="99"/>
    <w:rsid w:val="00BA316C"/>
  </w:style>
  <w:style w:type="character" w:customStyle="1" w:styleId="CaptionChar">
    <w:name w:val="Caption Char"/>
    <w:uiPriority w:val="99"/>
    <w:rsid w:val="00BA316C"/>
  </w:style>
  <w:style w:type="character" w:customStyle="1" w:styleId="FootnoteTextChar">
    <w:name w:val="Footnote Text Char"/>
    <w:uiPriority w:val="99"/>
    <w:rsid w:val="00BA316C"/>
    <w:rPr>
      <w:sz w:val="18"/>
    </w:rPr>
  </w:style>
  <w:style w:type="character" w:customStyle="1" w:styleId="EndnoteTextChar">
    <w:name w:val="Endnote Text Char"/>
    <w:uiPriority w:val="99"/>
    <w:rsid w:val="00BA316C"/>
    <w:rPr>
      <w:sz w:val="20"/>
    </w:rPr>
  </w:style>
  <w:style w:type="paragraph" w:styleId="af">
    <w:name w:val="Title"/>
    <w:basedOn w:val="a"/>
    <w:next w:val="a"/>
    <w:link w:val="af0"/>
    <w:uiPriority w:val="10"/>
    <w:qFormat/>
    <w:rsid w:val="00BA316C"/>
    <w:pPr>
      <w:spacing w:before="3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BA316C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rsid w:val="00BA316C"/>
    <w:pPr>
      <w:spacing w:before="200"/>
    </w:pPr>
    <w:rPr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A316C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BA316C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BA316C"/>
    <w:rPr>
      <w:i/>
    </w:rPr>
  </w:style>
  <w:style w:type="paragraph" w:styleId="af3">
    <w:name w:val="Intense Quote"/>
    <w:basedOn w:val="a"/>
    <w:next w:val="a"/>
    <w:link w:val="af4"/>
    <w:uiPriority w:val="30"/>
    <w:qFormat/>
    <w:rsid w:val="00BA31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4">
    <w:name w:val="Выделенная цитата Знак"/>
    <w:basedOn w:val="a0"/>
    <w:link w:val="af3"/>
    <w:uiPriority w:val="30"/>
    <w:rsid w:val="00BA316C"/>
    <w:rPr>
      <w:i/>
      <w:shd w:val="clear" w:color="auto" w:fill="F2F2F2"/>
    </w:rPr>
  </w:style>
  <w:style w:type="character" w:customStyle="1" w:styleId="FooterChar">
    <w:name w:val="Footer Char"/>
    <w:uiPriority w:val="99"/>
    <w:rsid w:val="00BA316C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BA316C"/>
    <w:rPr>
      <w:b/>
      <w:bCs/>
      <w:color w:val="5B9BD5"/>
      <w:sz w:val="18"/>
      <w:szCs w:val="18"/>
    </w:rPr>
  </w:style>
  <w:style w:type="table" w:customStyle="1" w:styleId="13">
    <w:name w:val="Сетка таблицы1"/>
    <w:basedOn w:val="a1"/>
    <w:next w:val="a3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BA316C"/>
    <w:rPr>
      <w:color w:val="0563C1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BA316C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BA316C"/>
    <w:rPr>
      <w:sz w:val="18"/>
    </w:rPr>
  </w:style>
  <w:style w:type="character" w:styleId="af7">
    <w:name w:val="footnote reference"/>
    <w:uiPriority w:val="99"/>
    <w:unhideWhenUsed/>
    <w:rsid w:val="00BA316C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BA316C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A316C"/>
    <w:rPr>
      <w:sz w:val="20"/>
    </w:rPr>
  </w:style>
  <w:style w:type="character" w:styleId="afa">
    <w:name w:val="endnote reference"/>
    <w:uiPriority w:val="99"/>
    <w:semiHidden/>
    <w:unhideWhenUsed/>
    <w:rsid w:val="00BA316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BA316C"/>
    <w:pPr>
      <w:spacing w:after="57"/>
    </w:pPr>
  </w:style>
  <w:style w:type="paragraph" w:styleId="24">
    <w:name w:val="toc 2"/>
    <w:basedOn w:val="a"/>
    <w:next w:val="a"/>
    <w:uiPriority w:val="39"/>
    <w:unhideWhenUsed/>
    <w:rsid w:val="00BA316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316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316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316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316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316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316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316C"/>
    <w:pPr>
      <w:spacing w:after="57"/>
      <w:ind w:left="2268"/>
    </w:pPr>
  </w:style>
  <w:style w:type="paragraph" w:styleId="afb">
    <w:name w:val="TOC Heading"/>
    <w:uiPriority w:val="39"/>
    <w:unhideWhenUsed/>
    <w:qFormat/>
    <w:rsid w:val="00BA316C"/>
  </w:style>
  <w:style w:type="paragraph" w:styleId="afc">
    <w:name w:val="table of figures"/>
    <w:basedOn w:val="a"/>
    <w:next w:val="a"/>
    <w:uiPriority w:val="99"/>
    <w:unhideWhenUsed/>
    <w:rsid w:val="00BA316C"/>
    <w:pPr>
      <w:spacing w:after="0"/>
    </w:pPr>
  </w:style>
  <w:style w:type="paragraph" w:styleId="afd">
    <w:name w:val="No Spacing"/>
    <w:basedOn w:val="a"/>
    <w:uiPriority w:val="1"/>
    <w:qFormat/>
    <w:rsid w:val="00BA316C"/>
    <w:pPr>
      <w:spacing w:after="0" w:line="240" w:lineRule="auto"/>
    </w:pPr>
  </w:style>
  <w:style w:type="paragraph" w:styleId="afe">
    <w:name w:val="List Paragraph"/>
    <w:basedOn w:val="a"/>
    <w:uiPriority w:val="34"/>
    <w:qFormat/>
    <w:rsid w:val="00BA316C"/>
    <w:pPr>
      <w:ind w:left="720"/>
      <w:contextualSpacing/>
    </w:pPr>
  </w:style>
  <w:style w:type="paragraph" w:customStyle="1" w:styleId="ConsPlusNormal">
    <w:name w:val="ConsPlusNormal"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">
    <w:name w:val="Normal (Web)"/>
    <w:basedOn w:val="a"/>
    <w:uiPriority w:val="99"/>
    <w:semiHidden/>
    <w:unhideWhenUsed/>
    <w:rsid w:val="00BA31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A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A316C"/>
    <w:rPr>
      <w:rFonts w:ascii="Segoe UI" w:hAnsi="Segoe UI" w:cs="Segoe UI"/>
      <w:sz w:val="18"/>
      <w:szCs w:val="18"/>
    </w:rPr>
  </w:style>
  <w:style w:type="character" w:styleId="aff2">
    <w:name w:val="Hyperlink"/>
    <w:basedOn w:val="a0"/>
    <w:uiPriority w:val="99"/>
    <w:semiHidden/>
    <w:unhideWhenUsed/>
    <w:rsid w:val="00BA316C"/>
    <w:rPr>
      <w:color w:val="0000FF" w:themeColor="hyperlink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B33BB0"/>
  </w:style>
  <w:style w:type="numbering" w:customStyle="1" w:styleId="42">
    <w:name w:val="Нет списка4"/>
    <w:next w:val="a2"/>
    <w:uiPriority w:val="99"/>
    <w:semiHidden/>
    <w:unhideWhenUsed/>
    <w:rsid w:val="004F0346"/>
  </w:style>
  <w:style w:type="character" w:customStyle="1" w:styleId="16">
    <w:name w:val="Просмотренная гиперссылка1"/>
    <w:basedOn w:val="a0"/>
    <w:uiPriority w:val="99"/>
    <w:semiHidden/>
    <w:unhideWhenUsed/>
    <w:rsid w:val="004F0346"/>
    <w:rPr>
      <w:color w:val="800080"/>
      <w:u w:val="single"/>
    </w:r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4F0346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ConsPlusNonformat">
    <w:name w:val="ConsPlusNonformat"/>
    <w:rsid w:val="004F03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F03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3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Обычный (веб)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rsid w:val="004F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 (веб)2"/>
    <w:rsid w:val="004F0346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27">
    <w:name w:val="Сетка таблицы2"/>
    <w:next w:val="a3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1">
    <w:name w:val="Grid Table 6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1">
    <w:name w:val="Grid Table 6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1">
    <w:name w:val="Grid Table 6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1">
    <w:name w:val="Grid Table 6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1">
    <w:name w:val="Grid Table 6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1">
    <w:name w:val="Grid Table 6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1">
    <w:name w:val="Grid Table 7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1">
    <w:name w:val="Grid Table 7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1">
    <w:name w:val="Grid Table 7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1">
    <w:name w:val="Grid Table 7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1">
    <w:name w:val="Grid Table 7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1">
    <w:name w:val="Grid Table 7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1">
    <w:name w:val="Grid Table 7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1">
    <w:name w:val="List Table 1 Ligh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1">
    <w:name w:val="List Table 6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1">
    <w:name w:val="List Table 6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1">
    <w:name w:val="List Table 6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1">
    <w:name w:val="List Table 6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1">
    <w:name w:val="List Table 6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1">
    <w:name w:val="List Table 6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1">
    <w:name w:val="List Table 7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1">
    <w:name w:val="List Table 7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1">
    <w:name w:val="List Table 7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1">
    <w:name w:val="List Table 7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1">
    <w:name w:val="List Table 7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1">
    <w:name w:val="List Table 7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1">
    <w:name w:val="List Table 7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10">
    <w:name w:val="Lined - Accen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3">
    <w:name w:val="FollowedHyperlink"/>
    <w:basedOn w:val="a0"/>
    <w:uiPriority w:val="99"/>
    <w:semiHidden/>
    <w:unhideWhenUsed/>
    <w:rsid w:val="004F03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92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316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316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316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31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316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31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316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31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F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29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2925"/>
  </w:style>
  <w:style w:type="character" w:customStyle="1" w:styleId="a4">
    <w:name w:val="Цветовое выделение"/>
    <w:uiPriority w:val="99"/>
    <w:rsid w:val="00FD29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FD2925"/>
    <w:rPr>
      <w:b w:val="0"/>
      <w:bCs w:val="0"/>
      <w:color w:val="106BBE"/>
    </w:rPr>
  </w:style>
  <w:style w:type="paragraph" w:customStyle="1" w:styleId="a6">
    <w:name w:val="Текст (справка)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Комментарий"/>
    <w:basedOn w:val="a6"/>
    <w:next w:val="a"/>
    <w:uiPriority w:val="99"/>
    <w:rsid w:val="00FD2925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D2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FD2925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FD29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D292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D29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D292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316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316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316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31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316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A316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A316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A316C"/>
    <w:rPr>
      <w:rFonts w:ascii="Arial" w:eastAsia="Arial" w:hAnsi="Arial" w:cs="Arial"/>
      <w:i/>
      <w:iCs/>
      <w:sz w:val="21"/>
      <w:szCs w:val="21"/>
    </w:rPr>
  </w:style>
  <w:style w:type="numbering" w:customStyle="1" w:styleId="21">
    <w:name w:val="Нет списка2"/>
    <w:next w:val="a2"/>
    <w:uiPriority w:val="99"/>
    <w:semiHidden/>
    <w:unhideWhenUsed/>
    <w:rsid w:val="00BA316C"/>
  </w:style>
  <w:style w:type="character" w:customStyle="1" w:styleId="Heading1Char">
    <w:name w:val="Heading 1 Char"/>
    <w:basedOn w:val="a0"/>
    <w:uiPriority w:val="9"/>
    <w:rsid w:val="00BA316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A316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A316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A316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A316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A316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A31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A316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A316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A316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A316C"/>
    <w:rPr>
      <w:sz w:val="24"/>
      <w:szCs w:val="24"/>
    </w:rPr>
  </w:style>
  <w:style w:type="character" w:customStyle="1" w:styleId="QuoteChar">
    <w:name w:val="Quote Char"/>
    <w:uiPriority w:val="29"/>
    <w:rsid w:val="00BA316C"/>
    <w:rPr>
      <w:i/>
    </w:rPr>
  </w:style>
  <w:style w:type="character" w:customStyle="1" w:styleId="IntenseQuoteChar">
    <w:name w:val="Intense Quote Char"/>
    <w:uiPriority w:val="30"/>
    <w:rsid w:val="00BA316C"/>
    <w:rPr>
      <w:i/>
    </w:rPr>
  </w:style>
  <w:style w:type="character" w:customStyle="1" w:styleId="HeaderChar">
    <w:name w:val="Header Char"/>
    <w:basedOn w:val="a0"/>
    <w:uiPriority w:val="99"/>
    <w:rsid w:val="00BA316C"/>
  </w:style>
  <w:style w:type="character" w:customStyle="1" w:styleId="CaptionChar">
    <w:name w:val="Caption Char"/>
    <w:uiPriority w:val="99"/>
    <w:rsid w:val="00BA316C"/>
  </w:style>
  <w:style w:type="character" w:customStyle="1" w:styleId="FootnoteTextChar">
    <w:name w:val="Footnote Text Char"/>
    <w:uiPriority w:val="99"/>
    <w:rsid w:val="00BA316C"/>
    <w:rPr>
      <w:sz w:val="18"/>
    </w:rPr>
  </w:style>
  <w:style w:type="character" w:customStyle="1" w:styleId="EndnoteTextChar">
    <w:name w:val="Endnote Text Char"/>
    <w:uiPriority w:val="99"/>
    <w:rsid w:val="00BA316C"/>
    <w:rPr>
      <w:sz w:val="20"/>
    </w:rPr>
  </w:style>
  <w:style w:type="paragraph" w:styleId="af">
    <w:name w:val="Title"/>
    <w:basedOn w:val="a"/>
    <w:next w:val="a"/>
    <w:link w:val="af0"/>
    <w:uiPriority w:val="10"/>
    <w:qFormat/>
    <w:rsid w:val="00BA316C"/>
    <w:pPr>
      <w:spacing w:before="3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BA316C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rsid w:val="00BA316C"/>
    <w:pPr>
      <w:spacing w:before="200"/>
    </w:pPr>
    <w:rPr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A316C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BA316C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BA316C"/>
    <w:rPr>
      <w:i/>
    </w:rPr>
  </w:style>
  <w:style w:type="paragraph" w:styleId="af3">
    <w:name w:val="Intense Quote"/>
    <w:basedOn w:val="a"/>
    <w:next w:val="a"/>
    <w:link w:val="af4"/>
    <w:uiPriority w:val="30"/>
    <w:qFormat/>
    <w:rsid w:val="00BA31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4">
    <w:name w:val="Выделенная цитата Знак"/>
    <w:basedOn w:val="a0"/>
    <w:link w:val="af3"/>
    <w:uiPriority w:val="30"/>
    <w:rsid w:val="00BA316C"/>
    <w:rPr>
      <w:i/>
      <w:shd w:val="clear" w:color="auto" w:fill="F2F2F2"/>
    </w:rPr>
  </w:style>
  <w:style w:type="character" w:customStyle="1" w:styleId="FooterChar">
    <w:name w:val="Footer Char"/>
    <w:uiPriority w:val="99"/>
    <w:rsid w:val="00BA316C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BA316C"/>
    <w:rPr>
      <w:b/>
      <w:bCs/>
      <w:color w:val="5B9BD5"/>
      <w:sz w:val="18"/>
      <w:szCs w:val="18"/>
    </w:rPr>
  </w:style>
  <w:style w:type="table" w:customStyle="1" w:styleId="13">
    <w:name w:val="Сетка таблицы1"/>
    <w:basedOn w:val="a1"/>
    <w:next w:val="a3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BA316C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BA3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BA3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BA316C"/>
    <w:rPr>
      <w:color w:val="0563C1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BA316C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BA316C"/>
    <w:rPr>
      <w:sz w:val="18"/>
    </w:rPr>
  </w:style>
  <w:style w:type="character" w:styleId="af7">
    <w:name w:val="footnote reference"/>
    <w:uiPriority w:val="99"/>
    <w:unhideWhenUsed/>
    <w:rsid w:val="00BA316C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BA316C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A316C"/>
    <w:rPr>
      <w:sz w:val="20"/>
    </w:rPr>
  </w:style>
  <w:style w:type="character" w:styleId="afa">
    <w:name w:val="endnote reference"/>
    <w:uiPriority w:val="99"/>
    <w:semiHidden/>
    <w:unhideWhenUsed/>
    <w:rsid w:val="00BA316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BA316C"/>
    <w:pPr>
      <w:spacing w:after="57"/>
    </w:pPr>
  </w:style>
  <w:style w:type="paragraph" w:styleId="24">
    <w:name w:val="toc 2"/>
    <w:basedOn w:val="a"/>
    <w:next w:val="a"/>
    <w:uiPriority w:val="39"/>
    <w:unhideWhenUsed/>
    <w:rsid w:val="00BA316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316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316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316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316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316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316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316C"/>
    <w:pPr>
      <w:spacing w:after="57"/>
      <w:ind w:left="2268"/>
    </w:pPr>
  </w:style>
  <w:style w:type="paragraph" w:styleId="afb">
    <w:name w:val="TOC Heading"/>
    <w:uiPriority w:val="39"/>
    <w:unhideWhenUsed/>
    <w:qFormat/>
    <w:rsid w:val="00BA316C"/>
  </w:style>
  <w:style w:type="paragraph" w:styleId="afc">
    <w:name w:val="table of figures"/>
    <w:basedOn w:val="a"/>
    <w:next w:val="a"/>
    <w:uiPriority w:val="99"/>
    <w:unhideWhenUsed/>
    <w:rsid w:val="00BA316C"/>
    <w:pPr>
      <w:spacing w:after="0"/>
    </w:pPr>
  </w:style>
  <w:style w:type="paragraph" w:styleId="afd">
    <w:name w:val="No Spacing"/>
    <w:basedOn w:val="a"/>
    <w:uiPriority w:val="1"/>
    <w:qFormat/>
    <w:rsid w:val="00BA316C"/>
    <w:pPr>
      <w:spacing w:after="0" w:line="240" w:lineRule="auto"/>
    </w:pPr>
  </w:style>
  <w:style w:type="paragraph" w:styleId="afe">
    <w:name w:val="List Paragraph"/>
    <w:basedOn w:val="a"/>
    <w:uiPriority w:val="34"/>
    <w:qFormat/>
    <w:rsid w:val="00BA316C"/>
    <w:pPr>
      <w:ind w:left="720"/>
      <w:contextualSpacing/>
    </w:pPr>
  </w:style>
  <w:style w:type="paragraph" w:customStyle="1" w:styleId="ConsPlusNormal">
    <w:name w:val="ConsPlusNormal"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rsid w:val="00BA316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">
    <w:name w:val="Normal (Web)"/>
    <w:basedOn w:val="a"/>
    <w:uiPriority w:val="99"/>
    <w:semiHidden/>
    <w:unhideWhenUsed/>
    <w:rsid w:val="00BA31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A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A316C"/>
    <w:rPr>
      <w:rFonts w:ascii="Segoe UI" w:hAnsi="Segoe UI" w:cs="Segoe UI"/>
      <w:sz w:val="18"/>
      <w:szCs w:val="18"/>
    </w:rPr>
  </w:style>
  <w:style w:type="character" w:styleId="aff2">
    <w:name w:val="Hyperlink"/>
    <w:basedOn w:val="a0"/>
    <w:uiPriority w:val="99"/>
    <w:semiHidden/>
    <w:unhideWhenUsed/>
    <w:rsid w:val="00BA316C"/>
    <w:rPr>
      <w:color w:val="0000FF" w:themeColor="hyperlink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B33BB0"/>
  </w:style>
  <w:style w:type="numbering" w:customStyle="1" w:styleId="42">
    <w:name w:val="Нет списка4"/>
    <w:next w:val="a2"/>
    <w:uiPriority w:val="99"/>
    <w:semiHidden/>
    <w:unhideWhenUsed/>
    <w:rsid w:val="004F0346"/>
  </w:style>
  <w:style w:type="character" w:customStyle="1" w:styleId="16">
    <w:name w:val="Просмотренная гиперссылка1"/>
    <w:basedOn w:val="a0"/>
    <w:uiPriority w:val="99"/>
    <w:semiHidden/>
    <w:unhideWhenUsed/>
    <w:rsid w:val="004F0346"/>
    <w:rPr>
      <w:color w:val="800080"/>
      <w:u w:val="single"/>
    </w:r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4F0346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ConsPlusNonformat">
    <w:name w:val="ConsPlusNonformat"/>
    <w:rsid w:val="004F03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F034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346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3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Обычный (веб)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rsid w:val="004F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 (веб)2"/>
    <w:rsid w:val="004F0346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27">
    <w:name w:val="Сетка таблицы2"/>
    <w:next w:val="a3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1">
    <w:name w:val="Grid Table 6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1">
    <w:name w:val="Grid Table 6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1">
    <w:name w:val="Grid Table 6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1">
    <w:name w:val="Grid Table 6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1">
    <w:name w:val="Grid Table 6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1">
    <w:name w:val="Grid Table 6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1">
    <w:name w:val="Grid Table 7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1">
    <w:name w:val="Grid Table 7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1">
    <w:name w:val="Grid Table 7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1">
    <w:name w:val="Grid Table 7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1">
    <w:name w:val="Grid Table 7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1">
    <w:name w:val="Grid Table 7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1">
    <w:name w:val="Grid Table 7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1">
    <w:name w:val="List Table 1 Ligh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1">
    <w:name w:val="List Table 6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1">
    <w:name w:val="List Table 6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1">
    <w:name w:val="List Table 6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1">
    <w:name w:val="List Table 6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1">
    <w:name w:val="List Table 6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1">
    <w:name w:val="List Table 6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1">
    <w:name w:val="List Table 7 Colorful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1">
    <w:name w:val="List Table 7 Colorful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1">
    <w:name w:val="List Table 7 Colorful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1">
    <w:name w:val="List Table 7 Colorful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1">
    <w:name w:val="List Table 7 Colorful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1">
    <w:name w:val="List Table 7 Colorful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1">
    <w:name w:val="List Table 7 Colorful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10">
    <w:name w:val="Lined - Accen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rsid w:val="004F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3">
    <w:name w:val="FollowedHyperlink"/>
    <w:basedOn w:val="a0"/>
    <w:uiPriority w:val="99"/>
    <w:semiHidden/>
    <w:unhideWhenUsed/>
    <w:rsid w:val="004F03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3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8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7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2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7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20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1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23" Type="http://schemas.openxmlformats.org/officeDocument/2006/relationships/hyperlink" Target="https://login.consultant.ru/link/?req=doc&amp;base=RLAW926&amp;n=329527&amp;date=25.11.2025" TargetMode="External"/><Relationship Id="rId10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9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14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Relationship Id="rId22" Type="http://schemas.openxmlformats.org/officeDocument/2006/relationships/hyperlink" Target="file:///E:\&#1052;&#1086;&#1080;%20&#1076;&#1086;&#1082;&#1091;&#1084;&#1077;&#1085;&#1090;&#1099;\&#1089;&#1090;&#1077;&#1085;&#1076;&#1099;%20&#1089;&#1090;&#1088;&#1072;&#1093;&#1086;&#1074;&#1072;&#1103;\2026%20&#1075;&#1086;&#1076;\&#1058;&#1077;&#1088;&#1087;&#1088;&#1086;&#1075;&#1088;&#1072;&#1084;&#1084;&#1099;\&#1058;&#1077;&#1088;&#1087;&#1088;&#1086;&#1075;&#1088;&#1072;&#1084;&#1084;&#1072;%20&#8470;592-&#1087;%20&#1061;&#1052;&#1040;&#105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6795</Words>
  <Characters>38732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Захарченко Галина Григорьевна</dc:creator>
  <cp:lastModifiedBy>Захарченко Галина Григорьевна</cp:lastModifiedBy>
  <cp:revision>21</cp:revision>
  <cp:lastPrinted>2026-01-23T13:50:00Z</cp:lastPrinted>
  <dcterms:created xsi:type="dcterms:W3CDTF">2022-01-13T12:13:00Z</dcterms:created>
  <dcterms:modified xsi:type="dcterms:W3CDTF">2026-01-23T13:51:00Z</dcterms:modified>
</cp:coreProperties>
</file>